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genda:"/>
        <w:tag w:val=""/>
        <w:id w:val="31158712"/>
        <w:placeholder>
          <w:docPart w:val="FF1867D21BA3CC479599877FF1AE649B"/>
        </w:placeholder>
        <w:dataBinding w:prefixMappings="xmlns:ns0='http://schemas.openxmlformats.org/officeDocument/2006/extended-properties' " w:xpath="/ns0:Properties[1]/ns0:Company[1]" w:storeItemID="{6668398D-A668-4E3E-A5EB-62B293D839F1}"/>
        <w15:appearance w15:val="hidden"/>
        <w:text w:multiLine="1"/>
      </w:sdtPr>
      <w:sdtEndPr/>
      <w:sdtContent>
        <w:p w14:paraId="1AB1ED79" w14:textId="733F104C" w:rsidR="00A40F09" w:rsidRPr="009770B3" w:rsidRDefault="008B5EDB" w:rsidP="00785C64">
          <w:pPr>
            <w:pStyle w:val="Title"/>
          </w:pPr>
          <w:r>
            <w:t>minutes</w:t>
          </w:r>
        </w:p>
      </w:sdtContent>
    </w:sdt>
    <w:p w14:paraId="68FF8830" w14:textId="7F4CAFE6" w:rsidR="006E6C60" w:rsidRPr="00A63046" w:rsidRDefault="00A63046" w:rsidP="00A63046">
      <w:pPr>
        <w:pStyle w:val="Heading1"/>
        <w:rPr>
          <w:sz w:val="24"/>
          <w:szCs w:val="24"/>
        </w:rPr>
      </w:pPr>
      <w:r>
        <w:rPr>
          <w:sz w:val="24"/>
          <w:szCs w:val="24"/>
        </w:rPr>
        <w:t>April</w:t>
      </w:r>
      <w:r w:rsidR="00707510">
        <w:rPr>
          <w:sz w:val="24"/>
          <w:szCs w:val="24"/>
        </w:rPr>
        <w:t xml:space="preserve"> </w:t>
      </w:r>
      <w:proofErr w:type="spellStart"/>
      <w:r w:rsidR="00707510">
        <w:rPr>
          <w:sz w:val="24"/>
          <w:szCs w:val="24"/>
        </w:rPr>
        <w:t>NTxAC</w:t>
      </w:r>
      <w:proofErr w:type="spellEnd"/>
      <w:r w:rsidR="000E6CA6" w:rsidRPr="00470733">
        <w:rPr>
          <w:sz w:val="24"/>
          <w:szCs w:val="24"/>
        </w:rPr>
        <w:t xml:space="preserve"> </w:t>
      </w:r>
      <w:r>
        <w:rPr>
          <w:sz w:val="24"/>
          <w:szCs w:val="24"/>
        </w:rPr>
        <w:t>Membership</w:t>
      </w:r>
      <w:r w:rsidR="000E6CA6" w:rsidRPr="00470733">
        <w:rPr>
          <w:sz w:val="24"/>
          <w:szCs w:val="24"/>
        </w:rPr>
        <w:t xml:space="preserve"> Meeting</w:t>
      </w:r>
      <w:r>
        <w:rPr>
          <w:sz w:val="24"/>
          <w:szCs w:val="24"/>
        </w:rPr>
        <w:t xml:space="preserve"> and Brunch</w:t>
      </w:r>
    </w:p>
    <w:p w14:paraId="10E19BC5" w14:textId="77777777" w:rsidR="00A63046" w:rsidRDefault="00A63046">
      <w:pPr>
        <w:pStyle w:val="DateTime"/>
        <w:rPr>
          <w:sz w:val="24"/>
          <w:szCs w:val="24"/>
        </w:rPr>
      </w:pPr>
      <w:r>
        <w:rPr>
          <w:sz w:val="24"/>
          <w:szCs w:val="24"/>
        </w:rPr>
        <w:t>David and Anna Brandon’s home in Grapevine</w:t>
      </w:r>
    </w:p>
    <w:p w14:paraId="2EB77D32" w14:textId="17E03F1B" w:rsidR="00A40F09" w:rsidRPr="00470733" w:rsidRDefault="00A63046">
      <w:pPr>
        <w:pStyle w:val="DateTime"/>
        <w:rPr>
          <w:sz w:val="24"/>
          <w:szCs w:val="24"/>
        </w:rPr>
      </w:pPr>
      <w:r>
        <w:rPr>
          <w:sz w:val="24"/>
          <w:szCs w:val="24"/>
        </w:rPr>
        <w:t>April 9</w:t>
      </w:r>
      <w:r w:rsidR="000E6CA6" w:rsidRPr="00470733">
        <w:rPr>
          <w:sz w:val="24"/>
          <w:szCs w:val="24"/>
        </w:rPr>
        <w:t>, 202</w:t>
      </w:r>
      <w:r w:rsidR="00707510">
        <w:rPr>
          <w:sz w:val="24"/>
          <w:szCs w:val="24"/>
        </w:rPr>
        <w:t>2</w:t>
      </w:r>
    </w:p>
    <w:p w14:paraId="67ACD060" w14:textId="0CB8C5E1" w:rsidR="00A40F09" w:rsidRDefault="00A63046" w:rsidP="000E6CA6">
      <w:pPr>
        <w:pStyle w:val="DateTime"/>
        <w:rPr>
          <w:sz w:val="24"/>
          <w:szCs w:val="24"/>
        </w:rPr>
      </w:pPr>
      <w:r>
        <w:rPr>
          <w:sz w:val="24"/>
          <w:szCs w:val="24"/>
        </w:rPr>
        <w:t>12:30 PM</w:t>
      </w:r>
    </w:p>
    <w:p w14:paraId="08CAABF2" w14:textId="5810922F" w:rsidR="002F440B" w:rsidRPr="00470733" w:rsidRDefault="002F440B" w:rsidP="000E6CA6">
      <w:pPr>
        <w:pStyle w:val="DateTime"/>
        <w:rPr>
          <w:sz w:val="24"/>
          <w:szCs w:val="24"/>
        </w:rPr>
      </w:pPr>
      <w:r>
        <w:rPr>
          <w:sz w:val="24"/>
          <w:szCs w:val="24"/>
        </w:rPr>
        <w:t xml:space="preserve">Conducted by </w:t>
      </w:r>
      <w:r w:rsidR="00707510">
        <w:rPr>
          <w:sz w:val="24"/>
          <w:szCs w:val="24"/>
        </w:rPr>
        <w:t>David Brandon</w:t>
      </w:r>
    </w:p>
    <w:tbl>
      <w:tblPr>
        <w:tblStyle w:val="TableGrid"/>
        <w:tblW w:w="0" w:type="auto"/>
        <w:tblInd w:w="-270"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0" w:type="dxa"/>
          <w:bottom w:w="288" w:type="dxa"/>
          <w:right w:w="0" w:type="dxa"/>
        </w:tblCellMar>
        <w:tblLook w:val="04A0" w:firstRow="1" w:lastRow="0" w:firstColumn="1" w:lastColumn="0" w:noHBand="0" w:noVBand="1"/>
        <w:tblDescription w:val="Table contains information about event, time and location"/>
      </w:tblPr>
      <w:tblGrid>
        <w:gridCol w:w="822"/>
        <w:gridCol w:w="10248"/>
      </w:tblGrid>
      <w:tr w:rsidR="000E6CA6" w:rsidRPr="00470733" w14:paraId="298DEAC9" w14:textId="77777777" w:rsidTr="000E6CA6">
        <w:tc>
          <w:tcPr>
            <w:tcW w:w="0" w:type="auto"/>
            <w:tcBorders>
              <w:bottom w:val="nil"/>
            </w:tcBorders>
            <w:tcMar>
              <w:bottom w:w="0" w:type="dxa"/>
              <w:right w:w="72" w:type="dxa"/>
            </w:tcMar>
          </w:tcPr>
          <w:p w14:paraId="6BC2E866" w14:textId="2742ECCB" w:rsidR="000E6CA6" w:rsidRPr="00470733" w:rsidRDefault="00A63046">
            <w:pPr>
              <w:spacing w:after="80"/>
              <w:rPr>
                <w:b/>
                <w:bCs/>
                <w:sz w:val="24"/>
                <w:szCs w:val="24"/>
              </w:rPr>
            </w:pPr>
            <w:r>
              <w:rPr>
                <w:b/>
                <w:bCs/>
                <w:sz w:val="24"/>
                <w:szCs w:val="24"/>
              </w:rPr>
              <w:t>12:30</w:t>
            </w:r>
          </w:p>
        </w:tc>
        <w:tc>
          <w:tcPr>
            <w:tcW w:w="0" w:type="auto"/>
            <w:tcBorders>
              <w:bottom w:val="nil"/>
            </w:tcBorders>
            <w:tcMar>
              <w:bottom w:w="0" w:type="dxa"/>
              <w:right w:w="72" w:type="dxa"/>
            </w:tcMar>
          </w:tcPr>
          <w:p w14:paraId="2F5A7A68" w14:textId="527BF876" w:rsidR="000E6CA6" w:rsidRPr="002363BD" w:rsidRDefault="000E6CA6">
            <w:pPr>
              <w:pStyle w:val="Heading1"/>
              <w:spacing w:after="80"/>
              <w:outlineLvl w:val="0"/>
              <w:rPr>
                <w:b w:val="0"/>
                <w:bCs/>
                <w:sz w:val="24"/>
                <w:szCs w:val="24"/>
              </w:rPr>
            </w:pPr>
            <w:r w:rsidRPr="00470733">
              <w:rPr>
                <w:sz w:val="24"/>
                <w:szCs w:val="24"/>
              </w:rPr>
              <w:t>Welcome and Introductions</w:t>
            </w:r>
            <w:r w:rsidR="002363BD">
              <w:rPr>
                <w:sz w:val="24"/>
                <w:szCs w:val="24"/>
              </w:rPr>
              <w:t xml:space="preserve">. </w:t>
            </w:r>
            <w:r w:rsidR="002363BD">
              <w:rPr>
                <w:b w:val="0"/>
                <w:bCs/>
                <w:sz w:val="24"/>
                <w:szCs w:val="24"/>
              </w:rPr>
              <w:t xml:space="preserve">Present were </w:t>
            </w:r>
            <w:r w:rsidR="00A63046">
              <w:rPr>
                <w:b w:val="0"/>
                <w:bCs/>
                <w:sz w:val="24"/>
                <w:szCs w:val="24"/>
              </w:rPr>
              <w:t xml:space="preserve">Chet and Sherrie Beyer, </w:t>
            </w:r>
            <w:r w:rsidR="008B5EDB">
              <w:rPr>
                <w:b w:val="0"/>
                <w:bCs/>
                <w:sz w:val="24"/>
                <w:szCs w:val="24"/>
              </w:rPr>
              <w:t>David and Anna Brandon</w:t>
            </w:r>
            <w:r w:rsidR="00D714CA">
              <w:rPr>
                <w:b w:val="0"/>
                <w:bCs/>
                <w:sz w:val="24"/>
                <w:szCs w:val="24"/>
              </w:rPr>
              <w:t xml:space="preserve">, </w:t>
            </w:r>
            <w:r w:rsidR="00A63046">
              <w:rPr>
                <w:b w:val="0"/>
                <w:bCs/>
                <w:sz w:val="24"/>
                <w:szCs w:val="24"/>
              </w:rPr>
              <w:t xml:space="preserve">Pam </w:t>
            </w:r>
            <w:proofErr w:type="spellStart"/>
            <w:r w:rsidR="00A63046">
              <w:rPr>
                <w:b w:val="0"/>
                <w:bCs/>
                <w:sz w:val="24"/>
                <w:szCs w:val="24"/>
              </w:rPr>
              <w:t>Brockaway</w:t>
            </w:r>
            <w:proofErr w:type="spellEnd"/>
            <w:r w:rsidR="00A63046">
              <w:rPr>
                <w:b w:val="0"/>
                <w:bCs/>
                <w:sz w:val="24"/>
                <w:szCs w:val="24"/>
              </w:rPr>
              <w:t xml:space="preserve">, Andre Cary, Roxy and Mike Gross, Carol Hayes, Jennifer Hicks, Tom Jensen and Allana Patterson, Lynne Mack, George and Sheryl Mayer, </w:t>
            </w:r>
            <w:r w:rsidR="00D714CA">
              <w:rPr>
                <w:b w:val="0"/>
                <w:bCs/>
                <w:sz w:val="24"/>
                <w:szCs w:val="24"/>
              </w:rPr>
              <w:t xml:space="preserve">Maxi and Cliff </w:t>
            </w:r>
            <w:proofErr w:type="spellStart"/>
            <w:r w:rsidR="00D714CA">
              <w:rPr>
                <w:b w:val="0"/>
                <w:bCs/>
                <w:sz w:val="24"/>
                <w:szCs w:val="24"/>
              </w:rPr>
              <w:t>Millican</w:t>
            </w:r>
            <w:proofErr w:type="spellEnd"/>
            <w:r w:rsidR="00D714CA">
              <w:rPr>
                <w:b w:val="0"/>
                <w:bCs/>
                <w:sz w:val="24"/>
                <w:szCs w:val="24"/>
              </w:rPr>
              <w:t xml:space="preserve">, </w:t>
            </w:r>
            <w:proofErr w:type="spellStart"/>
            <w:r w:rsidR="00A63046">
              <w:rPr>
                <w:b w:val="0"/>
                <w:bCs/>
                <w:sz w:val="24"/>
                <w:szCs w:val="24"/>
              </w:rPr>
              <w:t>Jarrid</w:t>
            </w:r>
            <w:proofErr w:type="spellEnd"/>
            <w:r w:rsidR="00A63046">
              <w:rPr>
                <w:b w:val="0"/>
                <w:bCs/>
                <w:sz w:val="24"/>
                <w:szCs w:val="24"/>
              </w:rPr>
              <w:t xml:space="preserve"> and Erica Rollins, John and Karen Stutsman, Amy and Arnold Terkel, Christina </w:t>
            </w:r>
            <w:proofErr w:type="spellStart"/>
            <w:r w:rsidR="00A63046">
              <w:rPr>
                <w:b w:val="0"/>
                <w:bCs/>
                <w:sz w:val="24"/>
                <w:szCs w:val="24"/>
              </w:rPr>
              <w:t>Wayles</w:t>
            </w:r>
            <w:proofErr w:type="spellEnd"/>
            <w:r w:rsidR="00A63046">
              <w:rPr>
                <w:b w:val="0"/>
                <w:bCs/>
                <w:sz w:val="24"/>
                <w:szCs w:val="24"/>
              </w:rPr>
              <w:t xml:space="preserve">, </w:t>
            </w:r>
            <w:r w:rsidR="00D714CA">
              <w:rPr>
                <w:b w:val="0"/>
                <w:bCs/>
                <w:sz w:val="24"/>
                <w:szCs w:val="24"/>
              </w:rPr>
              <w:t>Henry and Carol Wilkins,</w:t>
            </w:r>
            <w:r w:rsidR="00634B1C">
              <w:rPr>
                <w:b w:val="0"/>
                <w:bCs/>
                <w:sz w:val="24"/>
                <w:szCs w:val="24"/>
              </w:rPr>
              <w:t xml:space="preserve"> and</w:t>
            </w:r>
            <w:r w:rsidR="00D714CA">
              <w:rPr>
                <w:b w:val="0"/>
                <w:bCs/>
                <w:sz w:val="24"/>
                <w:szCs w:val="24"/>
              </w:rPr>
              <w:t xml:space="preserve"> </w:t>
            </w:r>
            <w:r w:rsidR="00A63046">
              <w:rPr>
                <w:b w:val="0"/>
                <w:bCs/>
                <w:sz w:val="24"/>
                <w:szCs w:val="24"/>
              </w:rPr>
              <w:t>Steve and Georgina Woodward</w:t>
            </w:r>
          </w:p>
        </w:tc>
      </w:tr>
      <w:tr w:rsidR="000E6CA6" w:rsidRPr="00470733" w14:paraId="2DF9202F" w14:textId="77777777" w:rsidTr="000E6CA6">
        <w:tc>
          <w:tcPr>
            <w:tcW w:w="0" w:type="auto"/>
            <w:tcBorders>
              <w:top w:val="nil"/>
              <w:bottom w:val="single" w:sz="4" w:space="0" w:color="A6A6A6" w:themeColor="background1" w:themeShade="A6"/>
            </w:tcBorders>
            <w:tcMar>
              <w:top w:w="0" w:type="dxa"/>
              <w:right w:w="72" w:type="dxa"/>
            </w:tcMar>
          </w:tcPr>
          <w:p w14:paraId="4474E7D4" w14:textId="261D6A6F" w:rsidR="000E6CA6" w:rsidRPr="00470733" w:rsidRDefault="000E6CA6">
            <w:pPr>
              <w:spacing w:after="80"/>
              <w:rPr>
                <w:sz w:val="24"/>
                <w:szCs w:val="24"/>
              </w:rPr>
            </w:pPr>
          </w:p>
        </w:tc>
        <w:tc>
          <w:tcPr>
            <w:tcW w:w="0" w:type="auto"/>
            <w:tcBorders>
              <w:top w:val="nil"/>
              <w:bottom w:val="single" w:sz="4" w:space="0" w:color="A6A6A6" w:themeColor="background1" w:themeShade="A6"/>
            </w:tcBorders>
            <w:tcMar>
              <w:top w:w="0" w:type="dxa"/>
              <w:right w:w="72" w:type="dxa"/>
            </w:tcMar>
          </w:tcPr>
          <w:p w14:paraId="7F28DF60" w14:textId="18C70527" w:rsidR="000E6CA6" w:rsidRPr="00470733" w:rsidRDefault="000E6CA6" w:rsidP="00785C64">
            <w:pPr>
              <w:spacing w:after="80"/>
              <w:rPr>
                <w:sz w:val="24"/>
                <w:szCs w:val="24"/>
              </w:rPr>
            </w:pPr>
          </w:p>
        </w:tc>
      </w:tr>
      <w:tr w:rsidR="000E6CA6" w:rsidRPr="00470733" w14:paraId="755B1727" w14:textId="77777777" w:rsidTr="000E6CA6">
        <w:tc>
          <w:tcPr>
            <w:tcW w:w="0" w:type="auto"/>
            <w:tcBorders>
              <w:bottom w:val="nil"/>
            </w:tcBorders>
            <w:tcMar>
              <w:bottom w:w="0" w:type="dxa"/>
              <w:right w:w="72" w:type="dxa"/>
            </w:tcMar>
          </w:tcPr>
          <w:p w14:paraId="49547447" w14:textId="70566870" w:rsidR="000E6CA6" w:rsidRPr="00470733" w:rsidRDefault="0060230B">
            <w:pPr>
              <w:spacing w:after="80"/>
              <w:rPr>
                <w:b/>
                <w:bCs/>
                <w:sz w:val="24"/>
                <w:szCs w:val="24"/>
              </w:rPr>
            </w:pPr>
            <w:r>
              <w:rPr>
                <w:b/>
                <w:bCs/>
                <w:sz w:val="24"/>
                <w:szCs w:val="24"/>
              </w:rPr>
              <w:t>1</w:t>
            </w:r>
            <w:r w:rsidR="00A63046">
              <w:rPr>
                <w:b/>
                <w:bCs/>
                <w:sz w:val="24"/>
                <w:szCs w:val="24"/>
              </w:rPr>
              <w:t>2</w:t>
            </w:r>
            <w:r>
              <w:rPr>
                <w:b/>
                <w:bCs/>
                <w:sz w:val="24"/>
                <w:szCs w:val="24"/>
              </w:rPr>
              <w:t>:30</w:t>
            </w:r>
            <w:r w:rsidR="00896162">
              <w:rPr>
                <w:b/>
                <w:bCs/>
                <w:sz w:val="24"/>
                <w:szCs w:val="24"/>
              </w:rPr>
              <w:t>-1:00</w:t>
            </w:r>
          </w:p>
        </w:tc>
        <w:tc>
          <w:tcPr>
            <w:tcW w:w="0" w:type="auto"/>
            <w:tcBorders>
              <w:bottom w:val="nil"/>
            </w:tcBorders>
            <w:tcMar>
              <w:bottom w:w="0" w:type="dxa"/>
              <w:right w:w="72" w:type="dxa"/>
            </w:tcMar>
          </w:tcPr>
          <w:p w14:paraId="47FDB364" w14:textId="2ECCBA78" w:rsidR="000E6CA6" w:rsidRPr="00470733" w:rsidRDefault="000E6CA6" w:rsidP="0060230B">
            <w:pPr>
              <w:pStyle w:val="Heading1"/>
              <w:spacing w:after="80"/>
              <w:outlineLvl w:val="0"/>
              <w:rPr>
                <w:sz w:val="24"/>
                <w:szCs w:val="24"/>
              </w:rPr>
            </w:pPr>
          </w:p>
        </w:tc>
      </w:tr>
      <w:tr w:rsidR="000E6CA6" w:rsidRPr="00470733" w14:paraId="29AE3693" w14:textId="77777777" w:rsidTr="000E6CA6">
        <w:tc>
          <w:tcPr>
            <w:tcW w:w="0" w:type="auto"/>
            <w:tcBorders>
              <w:top w:val="nil"/>
              <w:bottom w:val="nil"/>
            </w:tcBorders>
            <w:tcMar>
              <w:top w:w="0" w:type="dxa"/>
              <w:right w:w="72" w:type="dxa"/>
            </w:tcMar>
          </w:tcPr>
          <w:p w14:paraId="429433F8" w14:textId="7F3EB138" w:rsidR="000E6CA6" w:rsidRPr="00470733" w:rsidRDefault="000E6CA6">
            <w:pPr>
              <w:spacing w:after="80"/>
              <w:rPr>
                <w:sz w:val="24"/>
                <w:szCs w:val="24"/>
              </w:rPr>
            </w:pPr>
          </w:p>
        </w:tc>
        <w:tc>
          <w:tcPr>
            <w:tcW w:w="0" w:type="auto"/>
            <w:tcBorders>
              <w:top w:val="nil"/>
              <w:bottom w:val="nil"/>
            </w:tcBorders>
            <w:tcMar>
              <w:top w:w="0" w:type="dxa"/>
              <w:right w:w="72" w:type="dxa"/>
            </w:tcMar>
          </w:tcPr>
          <w:p w14:paraId="48C6AEEA" w14:textId="4EDFACBB" w:rsidR="00D714CA" w:rsidRDefault="00A63046" w:rsidP="00D714CA">
            <w:pPr>
              <w:rPr>
                <w:sz w:val="24"/>
                <w:szCs w:val="24"/>
              </w:rPr>
            </w:pPr>
            <w:r>
              <w:rPr>
                <w:sz w:val="24"/>
                <w:szCs w:val="24"/>
              </w:rPr>
              <w:t xml:space="preserve">Allana Patterson, Parliamentarian, called the meeting to order. </w:t>
            </w:r>
          </w:p>
          <w:p w14:paraId="57326DFA" w14:textId="2AD42237" w:rsidR="006E6C60" w:rsidRPr="00D714CA" w:rsidRDefault="006E6C60" w:rsidP="00D714CA">
            <w:pPr>
              <w:rPr>
                <w:sz w:val="24"/>
                <w:szCs w:val="24"/>
              </w:rPr>
            </w:pPr>
            <w:r w:rsidRPr="00E602CE">
              <w:rPr>
                <w:b/>
                <w:bCs/>
                <w:sz w:val="24"/>
                <w:szCs w:val="24"/>
              </w:rPr>
              <w:t>Treasurer’s Report</w:t>
            </w:r>
            <w:r w:rsidR="008B5EDB" w:rsidRPr="00E602CE">
              <w:rPr>
                <w:b/>
                <w:bCs/>
                <w:sz w:val="24"/>
                <w:szCs w:val="24"/>
              </w:rPr>
              <w:t>:</w:t>
            </w:r>
            <w:r w:rsidR="008B5EDB" w:rsidRPr="00D714CA">
              <w:rPr>
                <w:sz w:val="24"/>
                <w:szCs w:val="24"/>
              </w:rPr>
              <w:t xml:space="preserve"> </w:t>
            </w:r>
            <w:r w:rsidR="0065426E" w:rsidRPr="00D714CA">
              <w:rPr>
                <w:sz w:val="24"/>
                <w:szCs w:val="24"/>
              </w:rPr>
              <w:t xml:space="preserve"> </w:t>
            </w:r>
            <w:r w:rsidR="00A63046">
              <w:rPr>
                <w:sz w:val="24"/>
                <w:szCs w:val="24"/>
              </w:rPr>
              <w:t xml:space="preserve">Lynne Mack, our Treasurer, </w:t>
            </w:r>
            <w:r w:rsidR="008B5EDB" w:rsidRPr="00D714CA">
              <w:rPr>
                <w:sz w:val="24"/>
                <w:szCs w:val="24"/>
              </w:rPr>
              <w:t>$</w:t>
            </w:r>
            <w:r w:rsidR="00896162">
              <w:rPr>
                <w:sz w:val="24"/>
                <w:szCs w:val="24"/>
              </w:rPr>
              <w:t>3,244.23</w:t>
            </w:r>
            <w:r w:rsidR="0065426E" w:rsidRPr="00D714CA">
              <w:rPr>
                <w:sz w:val="24"/>
                <w:szCs w:val="24"/>
              </w:rPr>
              <w:t xml:space="preserve"> balance</w:t>
            </w:r>
            <w:r w:rsidR="008B5EDB" w:rsidRPr="00D714CA">
              <w:rPr>
                <w:sz w:val="24"/>
                <w:szCs w:val="24"/>
              </w:rPr>
              <w:t xml:space="preserve">, </w:t>
            </w:r>
            <w:r w:rsidR="0065426E" w:rsidRPr="00D714CA">
              <w:rPr>
                <w:sz w:val="24"/>
                <w:szCs w:val="24"/>
              </w:rPr>
              <w:t>$</w:t>
            </w:r>
            <w:r w:rsidR="00896162">
              <w:rPr>
                <w:sz w:val="24"/>
                <w:szCs w:val="24"/>
              </w:rPr>
              <w:t>2802.51 (hats and T-shirts)</w:t>
            </w:r>
            <w:r w:rsidR="0065426E" w:rsidRPr="00D714CA">
              <w:rPr>
                <w:sz w:val="24"/>
                <w:szCs w:val="24"/>
              </w:rPr>
              <w:t xml:space="preserve"> expense</w:t>
            </w:r>
            <w:r w:rsidR="00896162">
              <w:rPr>
                <w:sz w:val="24"/>
                <w:szCs w:val="24"/>
              </w:rPr>
              <w:t xml:space="preserve"> </w:t>
            </w:r>
            <w:r w:rsidR="008B5EDB" w:rsidRPr="00D714CA">
              <w:rPr>
                <w:sz w:val="24"/>
                <w:szCs w:val="24"/>
              </w:rPr>
              <w:t>in the last month.</w:t>
            </w:r>
          </w:p>
          <w:p w14:paraId="6FF69273" w14:textId="19492CD7" w:rsidR="002F440B" w:rsidRDefault="00E67495" w:rsidP="00E67495">
            <w:pPr>
              <w:rPr>
                <w:sz w:val="24"/>
                <w:szCs w:val="24"/>
              </w:rPr>
            </w:pPr>
            <w:r w:rsidRPr="00E602CE">
              <w:rPr>
                <w:b/>
                <w:bCs/>
                <w:sz w:val="24"/>
                <w:szCs w:val="24"/>
              </w:rPr>
              <w:t xml:space="preserve">Membership Report: </w:t>
            </w:r>
            <w:r w:rsidR="00DA1486">
              <w:rPr>
                <w:sz w:val="24"/>
                <w:szCs w:val="24"/>
              </w:rPr>
              <w:t>Tom Jensen reported that we were joined in the month of March by 15 new members</w:t>
            </w:r>
            <w:r w:rsidR="005F71C0">
              <w:rPr>
                <w:sz w:val="24"/>
                <w:szCs w:val="24"/>
              </w:rPr>
              <w:t>.  This</w:t>
            </w:r>
            <w:r w:rsidR="00DA1486">
              <w:rPr>
                <w:sz w:val="24"/>
                <w:szCs w:val="24"/>
              </w:rPr>
              <w:t xml:space="preserve"> bring</w:t>
            </w:r>
            <w:r w:rsidR="005F71C0">
              <w:rPr>
                <w:sz w:val="24"/>
                <w:szCs w:val="24"/>
              </w:rPr>
              <w:t>s</w:t>
            </w:r>
            <w:r w:rsidR="00DA1486">
              <w:rPr>
                <w:sz w:val="24"/>
                <w:szCs w:val="24"/>
              </w:rPr>
              <w:t xml:space="preserve"> our total new membership to 1</w:t>
            </w:r>
            <w:r w:rsidR="005F71C0">
              <w:rPr>
                <w:sz w:val="24"/>
                <w:szCs w:val="24"/>
              </w:rPr>
              <w:t>89</w:t>
            </w:r>
            <w:r w:rsidR="00DA1486">
              <w:rPr>
                <w:sz w:val="24"/>
                <w:szCs w:val="24"/>
              </w:rPr>
              <w:t xml:space="preserve"> rigs (303 members</w:t>
            </w:r>
            <w:r w:rsidR="005F71C0">
              <w:rPr>
                <w:sz w:val="24"/>
                <w:szCs w:val="24"/>
              </w:rPr>
              <w:t xml:space="preserve"> and 39 affiliate members</w:t>
            </w:r>
            <w:r w:rsidR="00DA1486">
              <w:rPr>
                <w:sz w:val="24"/>
                <w:szCs w:val="24"/>
              </w:rPr>
              <w:t>)</w:t>
            </w:r>
            <w:r w:rsidR="005F71C0">
              <w:rPr>
                <w:sz w:val="24"/>
                <w:szCs w:val="24"/>
              </w:rPr>
              <w:t>.</w:t>
            </w:r>
          </w:p>
          <w:p w14:paraId="274A0448" w14:textId="035AD8E7" w:rsidR="005F71C0" w:rsidRPr="005F71C0" w:rsidRDefault="005F71C0" w:rsidP="00E67495">
            <w:pPr>
              <w:rPr>
                <w:sz w:val="24"/>
                <w:szCs w:val="24"/>
              </w:rPr>
            </w:pPr>
            <w:r>
              <w:rPr>
                <w:b/>
                <w:bCs/>
                <w:sz w:val="24"/>
                <w:szCs w:val="24"/>
              </w:rPr>
              <w:t xml:space="preserve">New Business: </w:t>
            </w:r>
            <w:r>
              <w:rPr>
                <w:sz w:val="24"/>
                <w:szCs w:val="24"/>
              </w:rPr>
              <w:t>Steve Woodward reported that the Texas Highland Lakes Unit</w:t>
            </w:r>
            <w:r w:rsidR="006A7CFD">
              <w:rPr>
                <w:sz w:val="24"/>
                <w:szCs w:val="24"/>
              </w:rPr>
              <w:t xml:space="preserve"> (THLU)</w:t>
            </w:r>
            <w:r>
              <w:rPr>
                <w:sz w:val="24"/>
                <w:szCs w:val="24"/>
              </w:rPr>
              <w:t xml:space="preserve"> </w:t>
            </w:r>
            <w:r w:rsidR="00896162">
              <w:rPr>
                <w:sz w:val="24"/>
                <w:szCs w:val="24"/>
              </w:rPr>
              <w:t xml:space="preserve">is inviting </w:t>
            </w:r>
            <w:proofErr w:type="spellStart"/>
            <w:r w:rsidR="00896162">
              <w:rPr>
                <w:sz w:val="24"/>
                <w:szCs w:val="24"/>
              </w:rPr>
              <w:t>NTxAC</w:t>
            </w:r>
            <w:proofErr w:type="spellEnd"/>
            <w:r w:rsidR="00896162">
              <w:rPr>
                <w:sz w:val="24"/>
                <w:szCs w:val="24"/>
              </w:rPr>
              <w:t xml:space="preserve"> to take over the</w:t>
            </w:r>
            <w:r>
              <w:rPr>
                <w:sz w:val="24"/>
                <w:szCs w:val="24"/>
              </w:rPr>
              <w:t xml:space="preserve"> “Newbies” rally in conjunction with DFW Airstream (Vogt) this </w:t>
            </w:r>
            <w:r w:rsidR="00896162">
              <w:rPr>
                <w:sz w:val="24"/>
                <w:szCs w:val="24"/>
              </w:rPr>
              <w:t>upcoming fall</w:t>
            </w:r>
            <w:r>
              <w:rPr>
                <w:sz w:val="24"/>
                <w:szCs w:val="24"/>
              </w:rPr>
              <w:t xml:space="preserve">.  Steve </w:t>
            </w:r>
            <w:proofErr w:type="spellStart"/>
            <w:r>
              <w:rPr>
                <w:sz w:val="24"/>
                <w:szCs w:val="24"/>
              </w:rPr>
              <w:t>Zeringue</w:t>
            </w:r>
            <w:proofErr w:type="spellEnd"/>
            <w:r>
              <w:rPr>
                <w:sz w:val="24"/>
                <w:szCs w:val="24"/>
              </w:rPr>
              <w:t>, the THLU President</w:t>
            </w:r>
            <w:r w:rsidR="006A7CFD">
              <w:rPr>
                <w:sz w:val="24"/>
                <w:szCs w:val="24"/>
              </w:rPr>
              <w:t>,</w:t>
            </w:r>
            <w:r>
              <w:rPr>
                <w:sz w:val="24"/>
                <w:szCs w:val="24"/>
              </w:rPr>
              <w:t xml:space="preserve"> </w:t>
            </w:r>
            <w:r w:rsidR="00896162">
              <w:rPr>
                <w:sz w:val="24"/>
                <w:szCs w:val="24"/>
              </w:rPr>
              <w:t xml:space="preserve">relayed they will continue to hold their </w:t>
            </w:r>
            <w:r w:rsidR="006A7CFD">
              <w:rPr>
                <w:sz w:val="24"/>
                <w:szCs w:val="24"/>
              </w:rPr>
              <w:t>twice-yearly</w:t>
            </w:r>
            <w:r>
              <w:rPr>
                <w:sz w:val="24"/>
                <w:szCs w:val="24"/>
              </w:rPr>
              <w:t xml:space="preserve"> Newbie rallies </w:t>
            </w:r>
            <w:r w:rsidR="00896162">
              <w:rPr>
                <w:sz w:val="24"/>
                <w:szCs w:val="24"/>
              </w:rPr>
              <w:t>but will be pairing with Austin Airstream</w:t>
            </w:r>
            <w:r>
              <w:rPr>
                <w:sz w:val="24"/>
                <w:szCs w:val="24"/>
              </w:rPr>
              <w:t xml:space="preserve">, </w:t>
            </w:r>
            <w:r w:rsidR="00896162">
              <w:rPr>
                <w:sz w:val="24"/>
                <w:szCs w:val="24"/>
              </w:rPr>
              <w:t xml:space="preserve">a dealer </w:t>
            </w:r>
            <w:r>
              <w:rPr>
                <w:sz w:val="24"/>
                <w:szCs w:val="24"/>
              </w:rPr>
              <w:t xml:space="preserve">more </w:t>
            </w:r>
            <w:r w:rsidR="00896162">
              <w:rPr>
                <w:sz w:val="24"/>
                <w:szCs w:val="24"/>
              </w:rPr>
              <w:t xml:space="preserve">geographically </w:t>
            </w:r>
            <w:r>
              <w:rPr>
                <w:sz w:val="24"/>
                <w:szCs w:val="24"/>
              </w:rPr>
              <w:t xml:space="preserve">central to their club.  </w:t>
            </w:r>
            <w:r w:rsidR="006A7CFD">
              <w:rPr>
                <w:sz w:val="24"/>
                <w:szCs w:val="24"/>
              </w:rPr>
              <w:t xml:space="preserve">THLU is holding the spring 2022 Newby rally, May 6-8, at North Texas Airstream Community in Hillsboro.  Any members interested in helping coordinate this rally in the fall are welcome to attend to learn the ropes.  As this collaboration has been integral in the growth of THLU, members agreed that pairing with Vogt in the future would be advantageous for our club.  </w:t>
            </w:r>
            <w:r w:rsidR="009060D5">
              <w:rPr>
                <w:sz w:val="24"/>
                <w:szCs w:val="24"/>
              </w:rPr>
              <w:t xml:space="preserve">Allana made the motion that we accept this invitation for </w:t>
            </w:r>
            <w:r w:rsidR="00896162">
              <w:rPr>
                <w:sz w:val="24"/>
                <w:szCs w:val="24"/>
              </w:rPr>
              <w:t>fall 2022</w:t>
            </w:r>
            <w:r w:rsidR="009060D5">
              <w:rPr>
                <w:sz w:val="24"/>
                <w:szCs w:val="24"/>
              </w:rPr>
              <w:t xml:space="preserve"> and Maxi </w:t>
            </w:r>
            <w:proofErr w:type="spellStart"/>
            <w:r w:rsidR="009060D5">
              <w:rPr>
                <w:sz w:val="24"/>
                <w:szCs w:val="24"/>
              </w:rPr>
              <w:t>Millican</w:t>
            </w:r>
            <w:proofErr w:type="spellEnd"/>
            <w:r w:rsidR="009060D5">
              <w:rPr>
                <w:sz w:val="24"/>
                <w:szCs w:val="24"/>
              </w:rPr>
              <w:t xml:space="preserve"> seconded the motion.</w:t>
            </w:r>
          </w:p>
          <w:p w14:paraId="371C0CC2" w14:textId="1AAA5085" w:rsidR="0060230B" w:rsidRDefault="0060230B" w:rsidP="00E67495">
            <w:pPr>
              <w:rPr>
                <w:sz w:val="24"/>
                <w:szCs w:val="24"/>
              </w:rPr>
            </w:pPr>
            <w:r w:rsidRPr="00E602CE">
              <w:rPr>
                <w:b/>
                <w:bCs/>
                <w:sz w:val="24"/>
                <w:szCs w:val="24"/>
              </w:rPr>
              <w:t>T-Shirts:</w:t>
            </w:r>
            <w:r>
              <w:rPr>
                <w:sz w:val="24"/>
                <w:szCs w:val="24"/>
              </w:rPr>
              <w:t xml:space="preserve"> </w:t>
            </w:r>
            <w:r w:rsidR="005F71C0">
              <w:rPr>
                <w:sz w:val="24"/>
                <w:szCs w:val="24"/>
              </w:rPr>
              <w:t>T-shirts and caps are here and available for purchase--t</w:t>
            </w:r>
            <w:r>
              <w:rPr>
                <w:sz w:val="24"/>
                <w:szCs w:val="24"/>
              </w:rPr>
              <w:t xml:space="preserve">he shirts </w:t>
            </w:r>
            <w:r w:rsidR="005F71C0">
              <w:rPr>
                <w:sz w:val="24"/>
                <w:szCs w:val="24"/>
              </w:rPr>
              <w:t>are</w:t>
            </w:r>
            <w:r>
              <w:rPr>
                <w:sz w:val="24"/>
                <w:szCs w:val="24"/>
              </w:rPr>
              <w:t xml:space="preserve"> $15 and the hats $22—new members </w:t>
            </w:r>
            <w:r w:rsidR="00E602CE">
              <w:rPr>
                <w:sz w:val="24"/>
                <w:szCs w:val="24"/>
              </w:rPr>
              <w:t xml:space="preserve">(retroactive to November 2021) </w:t>
            </w:r>
            <w:r>
              <w:rPr>
                <w:sz w:val="24"/>
                <w:szCs w:val="24"/>
              </w:rPr>
              <w:t>will receive their shirts free when they attend a rally.</w:t>
            </w:r>
          </w:p>
          <w:p w14:paraId="7357F988" w14:textId="28EE164C" w:rsidR="0060230B" w:rsidRDefault="0060230B" w:rsidP="00E67495">
            <w:pPr>
              <w:rPr>
                <w:sz w:val="24"/>
                <w:szCs w:val="24"/>
              </w:rPr>
            </w:pPr>
            <w:r w:rsidRPr="00E602CE">
              <w:rPr>
                <w:b/>
                <w:bCs/>
                <w:sz w:val="24"/>
                <w:szCs w:val="24"/>
              </w:rPr>
              <w:t>Upcoming Rallies:</w:t>
            </w:r>
            <w:r>
              <w:rPr>
                <w:sz w:val="24"/>
                <w:szCs w:val="24"/>
              </w:rPr>
              <w:t xml:space="preserve"> Region 9 is having their “Let’s Get Together” rally in Mineola April 27</w:t>
            </w:r>
            <w:r w:rsidRPr="0060230B">
              <w:rPr>
                <w:sz w:val="24"/>
                <w:szCs w:val="24"/>
                <w:vertAlign w:val="superscript"/>
              </w:rPr>
              <w:t>th</w:t>
            </w:r>
            <w:r>
              <w:rPr>
                <w:sz w:val="24"/>
                <w:szCs w:val="24"/>
              </w:rPr>
              <w:t>-30</w:t>
            </w:r>
            <w:r w:rsidRPr="0060230B">
              <w:rPr>
                <w:sz w:val="24"/>
                <w:szCs w:val="24"/>
                <w:vertAlign w:val="superscript"/>
              </w:rPr>
              <w:t>th</w:t>
            </w:r>
            <w:r>
              <w:rPr>
                <w:sz w:val="24"/>
                <w:szCs w:val="24"/>
              </w:rPr>
              <w:t xml:space="preserve">.  The next </w:t>
            </w:r>
            <w:proofErr w:type="spellStart"/>
            <w:r>
              <w:rPr>
                <w:sz w:val="24"/>
                <w:szCs w:val="24"/>
              </w:rPr>
              <w:t>NTxAC</w:t>
            </w:r>
            <w:proofErr w:type="spellEnd"/>
            <w:r>
              <w:rPr>
                <w:sz w:val="24"/>
                <w:szCs w:val="24"/>
              </w:rPr>
              <w:t xml:space="preserve"> </w:t>
            </w:r>
            <w:r w:rsidR="005F71C0">
              <w:rPr>
                <w:sz w:val="24"/>
                <w:szCs w:val="24"/>
              </w:rPr>
              <w:t xml:space="preserve">“May Flowers at Eisenhower” </w:t>
            </w:r>
            <w:r>
              <w:rPr>
                <w:sz w:val="24"/>
                <w:szCs w:val="24"/>
              </w:rPr>
              <w:t>campout will be May 13</w:t>
            </w:r>
            <w:r w:rsidRPr="0060230B">
              <w:rPr>
                <w:sz w:val="24"/>
                <w:szCs w:val="24"/>
                <w:vertAlign w:val="superscript"/>
              </w:rPr>
              <w:t>th</w:t>
            </w:r>
            <w:r>
              <w:rPr>
                <w:sz w:val="24"/>
                <w:szCs w:val="24"/>
                <w:vertAlign w:val="superscript"/>
              </w:rPr>
              <w:t xml:space="preserve">- </w:t>
            </w:r>
            <w:r>
              <w:rPr>
                <w:sz w:val="24"/>
                <w:szCs w:val="24"/>
              </w:rPr>
              <w:t>May 15</w:t>
            </w:r>
            <w:r w:rsidRPr="0060230B">
              <w:rPr>
                <w:sz w:val="24"/>
                <w:szCs w:val="24"/>
                <w:vertAlign w:val="superscript"/>
              </w:rPr>
              <w:t>th</w:t>
            </w:r>
            <w:r>
              <w:rPr>
                <w:sz w:val="24"/>
                <w:szCs w:val="24"/>
              </w:rPr>
              <w:t xml:space="preserve"> at Eisenhower State Park and is hosted by Scott and Christine </w:t>
            </w:r>
            <w:proofErr w:type="spellStart"/>
            <w:r>
              <w:rPr>
                <w:sz w:val="24"/>
                <w:szCs w:val="24"/>
              </w:rPr>
              <w:t>Wayles</w:t>
            </w:r>
            <w:proofErr w:type="spellEnd"/>
            <w:r>
              <w:rPr>
                <w:sz w:val="24"/>
                <w:szCs w:val="24"/>
              </w:rPr>
              <w:t xml:space="preserve">.  The park is filling up </w:t>
            </w:r>
            <w:proofErr w:type="gramStart"/>
            <w:r>
              <w:rPr>
                <w:sz w:val="24"/>
                <w:szCs w:val="24"/>
              </w:rPr>
              <w:t>fast</w:t>
            </w:r>
            <w:proofErr w:type="gramEnd"/>
            <w:r>
              <w:rPr>
                <w:sz w:val="24"/>
                <w:szCs w:val="24"/>
              </w:rPr>
              <w:t xml:space="preserve"> so reservations need to be made if you wish to attend.  June 10-12</w:t>
            </w:r>
            <w:r w:rsidRPr="0060230B">
              <w:rPr>
                <w:sz w:val="24"/>
                <w:szCs w:val="24"/>
                <w:vertAlign w:val="superscript"/>
              </w:rPr>
              <w:t>th</w:t>
            </w:r>
            <w:r>
              <w:rPr>
                <w:sz w:val="24"/>
                <w:szCs w:val="24"/>
              </w:rPr>
              <w:t xml:space="preserve"> is our Pilot Knoll rally on Lake Dallas.  Reservation details are all online.</w:t>
            </w:r>
          </w:p>
          <w:p w14:paraId="50DA3381" w14:textId="5DF6CA28" w:rsidR="00896162" w:rsidRDefault="00896162" w:rsidP="00E67495">
            <w:pPr>
              <w:rPr>
                <w:sz w:val="24"/>
                <w:szCs w:val="24"/>
              </w:rPr>
            </w:pPr>
          </w:p>
          <w:p w14:paraId="5FB648C1" w14:textId="77777777" w:rsidR="00896162" w:rsidRPr="00E67495" w:rsidRDefault="00896162" w:rsidP="00896162">
            <w:pPr>
              <w:rPr>
                <w:sz w:val="24"/>
                <w:szCs w:val="24"/>
              </w:rPr>
            </w:pPr>
          </w:p>
          <w:p w14:paraId="0DE2DF35" w14:textId="5399A5EE" w:rsidR="00601EC8" w:rsidRDefault="00601EC8" w:rsidP="006E6C60">
            <w:pPr>
              <w:pStyle w:val="ListParagraph"/>
              <w:spacing w:after="80"/>
              <w:ind w:left="0"/>
              <w:rPr>
                <w:b/>
                <w:bCs/>
                <w:sz w:val="24"/>
                <w:szCs w:val="24"/>
              </w:rPr>
            </w:pPr>
          </w:p>
          <w:p w14:paraId="27353476" w14:textId="63BA813E" w:rsidR="00470733" w:rsidRPr="00470733" w:rsidRDefault="00470733" w:rsidP="0060230B">
            <w:pPr>
              <w:pStyle w:val="ListParagraph"/>
              <w:ind w:left="0"/>
              <w:rPr>
                <w:sz w:val="24"/>
                <w:szCs w:val="24"/>
              </w:rPr>
            </w:pPr>
          </w:p>
        </w:tc>
      </w:tr>
      <w:tr w:rsidR="000E6CA6" w:rsidRPr="009770B3" w14:paraId="3D556147" w14:textId="77777777" w:rsidTr="000E6CA6">
        <w:trPr>
          <w:trHeight w:val="69"/>
        </w:trPr>
        <w:tc>
          <w:tcPr>
            <w:tcW w:w="0" w:type="auto"/>
            <w:tcBorders>
              <w:top w:val="nil"/>
              <w:bottom w:val="single" w:sz="4" w:space="0" w:color="A6A6A6" w:themeColor="background1" w:themeShade="A6"/>
            </w:tcBorders>
            <w:tcMar>
              <w:top w:w="0" w:type="dxa"/>
              <w:right w:w="72" w:type="dxa"/>
            </w:tcMar>
          </w:tcPr>
          <w:p w14:paraId="1A792A8C" w14:textId="497EBD86" w:rsidR="000E6CA6" w:rsidRPr="009770B3" w:rsidRDefault="000E6CA6"/>
        </w:tc>
        <w:tc>
          <w:tcPr>
            <w:tcW w:w="0" w:type="auto"/>
            <w:tcBorders>
              <w:top w:val="nil"/>
              <w:bottom w:val="single" w:sz="4" w:space="0" w:color="A6A6A6" w:themeColor="background1" w:themeShade="A6"/>
            </w:tcBorders>
            <w:tcMar>
              <w:top w:w="0" w:type="dxa"/>
              <w:right w:w="72" w:type="dxa"/>
            </w:tcMar>
          </w:tcPr>
          <w:p w14:paraId="3561F954" w14:textId="77777777" w:rsidR="000E6CA6" w:rsidRDefault="000E6CA6" w:rsidP="00785C64"/>
        </w:tc>
      </w:tr>
    </w:tbl>
    <w:p w14:paraId="3A2D6A17" w14:textId="719A95F9" w:rsidR="00470733" w:rsidRDefault="00470733"/>
    <w:sectPr w:rsidR="00470733" w:rsidSect="002E0CC8">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BF2" w14:textId="77777777" w:rsidR="00A303AF" w:rsidRDefault="00A303AF">
      <w:pPr>
        <w:spacing w:after="0"/>
      </w:pPr>
      <w:r>
        <w:separator/>
      </w:r>
    </w:p>
  </w:endnote>
  <w:endnote w:type="continuationSeparator" w:id="0">
    <w:p w14:paraId="3B595928" w14:textId="77777777" w:rsidR="00A303AF" w:rsidRDefault="00A30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4E343906" w14:textId="77777777" w:rsidR="00A40F09" w:rsidRDefault="00AF277F">
        <w:pPr>
          <w:pStyle w:val="Footer"/>
        </w:pPr>
        <w:r>
          <w:fldChar w:fldCharType="begin"/>
        </w:r>
        <w:r>
          <w:instrText xml:space="preserve"> PAGE   \* MERGEFORMAT </w:instrText>
        </w:r>
        <w:r>
          <w:fldChar w:fldCharType="separate"/>
        </w:r>
        <w:r w:rsidR="00D2691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1E32" w14:textId="77777777" w:rsidR="00A303AF" w:rsidRDefault="00A303AF">
      <w:pPr>
        <w:spacing w:after="0"/>
      </w:pPr>
      <w:r>
        <w:separator/>
      </w:r>
    </w:p>
  </w:footnote>
  <w:footnote w:type="continuationSeparator" w:id="0">
    <w:p w14:paraId="612179C8" w14:textId="77777777" w:rsidR="00A303AF" w:rsidRDefault="00A303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genda:"/>
      <w:tag w:val="Agenda:"/>
      <w:id w:val="-42448758"/>
      <w:placeholder>
        <w:docPart w:val="03B636BDA25A4B40B72CCBBE86BC0281"/>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6558E1F" w14:textId="0B167ADF" w:rsidR="00A40F09" w:rsidRDefault="008B5EDB">
        <w:pPr>
          <w:pStyle w:val="Title"/>
        </w:pPr>
        <w:r>
          <w:t>minutes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554C99"/>
    <w:multiLevelType w:val="hybridMultilevel"/>
    <w:tmpl w:val="2A42A192"/>
    <w:lvl w:ilvl="0" w:tplc="F062856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6235"/>
    <w:multiLevelType w:val="hybridMultilevel"/>
    <w:tmpl w:val="C328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7653"/>
    <w:multiLevelType w:val="hybridMultilevel"/>
    <w:tmpl w:val="43FA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31479"/>
    <w:multiLevelType w:val="hybridMultilevel"/>
    <w:tmpl w:val="C3A04C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550128">
    <w:abstractNumId w:val="9"/>
  </w:num>
  <w:num w:numId="2" w16cid:durableId="113259348">
    <w:abstractNumId w:val="7"/>
  </w:num>
  <w:num w:numId="3" w16cid:durableId="2087218994">
    <w:abstractNumId w:val="6"/>
  </w:num>
  <w:num w:numId="4" w16cid:durableId="697580222">
    <w:abstractNumId w:val="5"/>
  </w:num>
  <w:num w:numId="5" w16cid:durableId="1477068950">
    <w:abstractNumId w:val="4"/>
  </w:num>
  <w:num w:numId="6" w16cid:durableId="355621255">
    <w:abstractNumId w:val="8"/>
  </w:num>
  <w:num w:numId="7" w16cid:durableId="1489786556">
    <w:abstractNumId w:val="3"/>
  </w:num>
  <w:num w:numId="8" w16cid:durableId="1785230596">
    <w:abstractNumId w:val="2"/>
  </w:num>
  <w:num w:numId="9" w16cid:durableId="550699009">
    <w:abstractNumId w:val="1"/>
  </w:num>
  <w:num w:numId="10" w16cid:durableId="1481537078">
    <w:abstractNumId w:val="0"/>
  </w:num>
  <w:num w:numId="11" w16cid:durableId="1295213541">
    <w:abstractNumId w:val="13"/>
  </w:num>
  <w:num w:numId="12" w16cid:durableId="114298799">
    <w:abstractNumId w:val="11"/>
  </w:num>
  <w:num w:numId="13" w16cid:durableId="1625115451">
    <w:abstractNumId w:val="12"/>
  </w:num>
  <w:num w:numId="14" w16cid:durableId="178087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A6"/>
    <w:rsid w:val="000657B2"/>
    <w:rsid w:val="000B4A87"/>
    <w:rsid w:val="000E6CA6"/>
    <w:rsid w:val="000F27A7"/>
    <w:rsid w:val="001436CB"/>
    <w:rsid w:val="001A7254"/>
    <w:rsid w:val="001A789B"/>
    <w:rsid w:val="00201B9D"/>
    <w:rsid w:val="002363BD"/>
    <w:rsid w:val="002A0ECE"/>
    <w:rsid w:val="002E0CC8"/>
    <w:rsid w:val="002E156F"/>
    <w:rsid w:val="002F06E1"/>
    <w:rsid w:val="002F440B"/>
    <w:rsid w:val="003143BB"/>
    <w:rsid w:val="00342574"/>
    <w:rsid w:val="0034533A"/>
    <w:rsid w:val="0036558A"/>
    <w:rsid w:val="003657E0"/>
    <w:rsid w:val="003A0FBC"/>
    <w:rsid w:val="003D5CF1"/>
    <w:rsid w:val="003E0009"/>
    <w:rsid w:val="00404FC1"/>
    <w:rsid w:val="00470733"/>
    <w:rsid w:val="00481483"/>
    <w:rsid w:val="00525956"/>
    <w:rsid w:val="0057417F"/>
    <w:rsid w:val="00584325"/>
    <w:rsid w:val="005F71C0"/>
    <w:rsid w:val="00601EC8"/>
    <w:rsid w:val="0060230B"/>
    <w:rsid w:val="00634B1C"/>
    <w:rsid w:val="00636B36"/>
    <w:rsid w:val="0065426E"/>
    <w:rsid w:val="006A7CFD"/>
    <w:rsid w:val="006B40BA"/>
    <w:rsid w:val="006E6C60"/>
    <w:rsid w:val="00707510"/>
    <w:rsid w:val="00785C64"/>
    <w:rsid w:val="007917AE"/>
    <w:rsid w:val="008325FA"/>
    <w:rsid w:val="00896162"/>
    <w:rsid w:val="008A1317"/>
    <w:rsid w:val="008B5EDB"/>
    <w:rsid w:val="008C2B0F"/>
    <w:rsid w:val="009060D5"/>
    <w:rsid w:val="009519AE"/>
    <w:rsid w:val="00956F7A"/>
    <w:rsid w:val="009770B3"/>
    <w:rsid w:val="009929EC"/>
    <w:rsid w:val="00A02A98"/>
    <w:rsid w:val="00A303AF"/>
    <w:rsid w:val="00A403FA"/>
    <w:rsid w:val="00A40F09"/>
    <w:rsid w:val="00A60C5C"/>
    <w:rsid w:val="00A62902"/>
    <w:rsid w:val="00A63046"/>
    <w:rsid w:val="00A708AF"/>
    <w:rsid w:val="00AB6532"/>
    <w:rsid w:val="00AE66C1"/>
    <w:rsid w:val="00AF277F"/>
    <w:rsid w:val="00B60797"/>
    <w:rsid w:val="00CD6259"/>
    <w:rsid w:val="00D26914"/>
    <w:rsid w:val="00D714CA"/>
    <w:rsid w:val="00DA1486"/>
    <w:rsid w:val="00DD1F4E"/>
    <w:rsid w:val="00E01654"/>
    <w:rsid w:val="00E14AB0"/>
    <w:rsid w:val="00E334F6"/>
    <w:rsid w:val="00E602CE"/>
    <w:rsid w:val="00E6308D"/>
    <w:rsid w:val="00E67495"/>
    <w:rsid w:val="00EC4863"/>
    <w:rsid w:val="00EE2E2E"/>
    <w:rsid w:val="00EE2F6A"/>
    <w:rsid w:val="00F5287F"/>
    <w:rsid w:val="00F926C7"/>
    <w:rsid w:val="00FD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C1BA"/>
  <w15:chartTrackingRefBased/>
  <w15:docId w15:val="{D29805EA-2AF2-384D-A062-F69EF99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randon/Library/Containers/com.microsoft.Word/Data/Library/Application%20Support/Microsoft/Office/16.0/DTS/Search/%7bA0618F9E-4C98-984F-8DF4-EF07DF69B1EA%7dtf1016955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867D21BA3CC479599877FF1AE649B"/>
        <w:category>
          <w:name w:val="General"/>
          <w:gallery w:val="placeholder"/>
        </w:category>
        <w:types>
          <w:type w:val="bbPlcHdr"/>
        </w:types>
        <w:behaviors>
          <w:behavior w:val="content"/>
        </w:behaviors>
        <w:guid w:val="{D3B8299E-F7E1-D645-8648-684ED7AF5738}"/>
      </w:docPartPr>
      <w:docPartBody>
        <w:p w:rsidR="00633B5D" w:rsidRDefault="00C7169B">
          <w:pPr>
            <w:pStyle w:val="FF1867D21BA3CC479599877FF1AE649B"/>
          </w:pPr>
          <w:r w:rsidRPr="009770B3">
            <w:t>agenda</w:t>
          </w:r>
        </w:p>
      </w:docPartBody>
    </w:docPart>
    <w:docPart>
      <w:docPartPr>
        <w:name w:val="03B636BDA25A4B40B72CCBBE86BC0281"/>
        <w:category>
          <w:name w:val="General"/>
          <w:gallery w:val="placeholder"/>
        </w:category>
        <w:types>
          <w:type w:val="bbPlcHdr"/>
        </w:types>
        <w:behaviors>
          <w:behavior w:val="content"/>
        </w:behaviors>
        <w:guid w:val="{2E2D7DD9-D585-DF47-A5F3-FB45510180A2}"/>
      </w:docPartPr>
      <w:docPartBody>
        <w:p w:rsidR="00633B5D" w:rsidRDefault="00C7169B">
          <w:pPr>
            <w:pStyle w:val="03B636BDA25A4B40B72CCBBE86BC0281"/>
          </w:pPr>
          <w:r>
            <w:t>Time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C"/>
    <w:rsid w:val="00096F43"/>
    <w:rsid w:val="00143D45"/>
    <w:rsid w:val="002664A0"/>
    <w:rsid w:val="003339A8"/>
    <w:rsid w:val="00442D6F"/>
    <w:rsid w:val="004E6456"/>
    <w:rsid w:val="004F2259"/>
    <w:rsid w:val="00560301"/>
    <w:rsid w:val="00633B5D"/>
    <w:rsid w:val="0063481D"/>
    <w:rsid w:val="006C21B5"/>
    <w:rsid w:val="0081269B"/>
    <w:rsid w:val="00966FA5"/>
    <w:rsid w:val="00BD31B7"/>
    <w:rsid w:val="00C7169B"/>
    <w:rsid w:val="00CC309A"/>
    <w:rsid w:val="00F6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7D21BA3CC479599877FF1AE649B">
    <w:name w:val="FF1867D21BA3CC479599877FF1AE649B"/>
  </w:style>
  <w:style w:type="paragraph" w:customStyle="1" w:styleId="03B636BDA25A4B40B72CCBBE86BC0281">
    <w:name w:val="03B636BDA25A4B40B72CCBBE86BC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{A0618F9E-4C98-984F-8DF4-EF07DF69B1EA}tf10169557.dotx</Template>
  <TotalTime>10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minutes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Brandon</dc:creator>
  <cp:keywords/>
  <dc:description/>
  <cp:lastModifiedBy>Anna Brandon</cp:lastModifiedBy>
  <cp:revision>4</cp:revision>
  <cp:lastPrinted>2021-09-10T15:08:00Z</cp:lastPrinted>
  <dcterms:created xsi:type="dcterms:W3CDTF">2022-04-20T14:57:00Z</dcterms:created>
  <dcterms:modified xsi:type="dcterms:W3CDTF">2022-04-22T20:56:00Z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