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222E1161" w14:textId="71FB32A6" w:rsidR="00A02BCF"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75925288" w:history="1">
        <w:r w:rsidR="00A02BCF" w:rsidRPr="009C2BF7">
          <w:rPr>
            <w:rStyle w:val="Hyperlink"/>
            <w:noProof/>
          </w:rPr>
          <w:t>1.1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Order of Business</w:t>
        </w:r>
        <w:r w:rsidR="00A02BCF">
          <w:rPr>
            <w:noProof/>
            <w:webHidden/>
          </w:rPr>
          <w:tab/>
        </w:r>
        <w:r w:rsidR="00A02BCF">
          <w:rPr>
            <w:noProof/>
            <w:webHidden/>
          </w:rPr>
          <w:fldChar w:fldCharType="begin"/>
        </w:r>
        <w:r w:rsidR="00A02BCF">
          <w:rPr>
            <w:noProof/>
            <w:webHidden/>
          </w:rPr>
          <w:instrText xml:space="preserve"> PAGEREF _Toc175925288 \h </w:instrText>
        </w:r>
        <w:r w:rsidR="00A02BCF">
          <w:rPr>
            <w:noProof/>
            <w:webHidden/>
          </w:rPr>
        </w:r>
        <w:r w:rsidR="00A02BCF">
          <w:rPr>
            <w:noProof/>
            <w:webHidden/>
          </w:rPr>
          <w:fldChar w:fldCharType="separate"/>
        </w:r>
        <w:r w:rsidR="00A02BCF">
          <w:rPr>
            <w:noProof/>
            <w:webHidden/>
          </w:rPr>
          <w:t>2</w:t>
        </w:r>
        <w:r w:rsidR="00A02BCF">
          <w:rPr>
            <w:noProof/>
            <w:webHidden/>
          </w:rPr>
          <w:fldChar w:fldCharType="end"/>
        </w:r>
      </w:hyperlink>
    </w:p>
    <w:p w14:paraId="5C5D6810" w14:textId="59318AE1" w:rsidR="00A02BCF" w:rsidRDefault="00000000">
      <w:pPr>
        <w:pStyle w:val="TOC1"/>
        <w:tabs>
          <w:tab w:val="left" w:pos="660"/>
        </w:tabs>
        <w:rPr>
          <w:rFonts w:asciiTheme="minorHAnsi" w:eastAsiaTheme="minorEastAsia" w:hAnsiTheme="minorHAnsi" w:cstheme="minorBidi"/>
          <w:noProof/>
          <w:szCs w:val="24"/>
          <w:lang w:eastAsia="en-US" w:bidi="ar-SA"/>
          <w14:ligatures w14:val="standardContextual"/>
        </w:rPr>
      </w:pPr>
      <w:hyperlink w:anchor="_Toc175925289" w:history="1">
        <w:r w:rsidR="00A02BCF" w:rsidRPr="009C2BF7">
          <w:rPr>
            <w:rStyle w:val="Hyperlink"/>
            <w:noProof/>
          </w:rPr>
          <w:t>3.11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Standing Committees - General Duties (5/11/23)</w:t>
        </w:r>
        <w:r w:rsidR="00A02BCF">
          <w:rPr>
            <w:noProof/>
            <w:webHidden/>
          </w:rPr>
          <w:tab/>
        </w:r>
        <w:r w:rsidR="00A02BCF">
          <w:rPr>
            <w:noProof/>
            <w:webHidden/>
          </w:rPr>
          <w:fldChar w:fldCharType="begin"/>
        </w:r>
        <w:r w:rsidR="00A02BCF">
          <w:rPr>
            <w:noProof/>
            <w:webHidden/>
          </w:rPr>
          <w:instrText xml:space="preserve"> PAGEREF _Toc175925289 \h </w:instrText>
        </w:r>
        <w:r w:rsidR="00A02BCF">
          <w:rPr>
            <w:noProof/>
            <w:webHidden/>
          </w:rPr>
        </w:r>
        <w:r w:rsidR="00A02BCF">
          <w:rPr>
            <w:noProof/>
            <w:webHidden/>
          </w:rPr>
          <w:fldChar w:fldCharType="separate"/>
        </w:r>
        <w:r w:rsidR="00A02BCF">
          <w:rPr>
            <w:noProof/>
            <w:webHidden/>
          </w:rPr>
          <w:t>2</w:t>
        </w:r>
        <w:r w:rsidR="00A02BCF">
          <w:rPr>
            <w:noProof/>
            <w:webHidden/>
          </w:rPr>
          <w:fldChar w:fldCharType="end"/>
        </w:r>
      </w:hyperlink>
    </w:p>
    <w:p w14:paraId="066E2600" w14:textId="53D2675B"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0" w:history="1">
        <w:r w:rsidR="00A02BCF" w:rsidRPr="009C2BF7">
          <w:rPr>
            <w:rStyle w:val="Hyperlink"/>
            <w:noProof/>
          </w:rPr>
          <w:t>4.12.1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Membership (6/24/20)</w:t>
        </w:r>
        <w:r w:rsidR="00A02BCF">
          <w:rPr>
            <w:noProof/>
            <w:webHidden/>
          </w:rPr>
          <w:tab/>
        </w:r>
        <w:r w:rsidR="00A02BCF">
          <w:rPr>
            <w:noProof/>
            <w:webHidden/>
          </w:rPr>
          <w:fldChar w:fldCharType="begin"/>
        </w:r>
        <w:r w:rsidR="00A02BCF">
          <w:rPr>
            <w:noProof/>
            <w:webHidden/>
          </w:rPr>
          <w:instrText xml:space="preserve"> PAGEREF _Toc175925290 \h </w:instrText>
        </w:r>
        <w:r w:rsidR="00A02BCF">
          <w:rPr>
            <w:noProof/>
            <w:webHidden/>
          </w:rPr>
        </w:r>
        <w:r w:rsidR="00A02BCF">
          <w:rPr>
            <w:noProof/>
            <w:webHidden/>
          </w:rPr>
          <w:fldChar w:fldCharType="separate"/>
        </w:r>
        <w:r w:rsidR="00A02BCF">
          <w:rPr>
            <w:noProof/>
            <w:webHidden/>
          </w:rPr>
          <w:t>8</w:t>
        </w:r>
        <w:r w:rsidR="00A02BCF">
          <w:rPr>
            <w:noProof/>
            <w:webHidden/>
          </w:rPr>
          <w:fldChar w:fldCharType="end"/>
        </w:r>
      </w:hyperlink>
    </w:p>
    <w:p w14:paraId="4AB48EF6" w14:textId="5B3A77B7"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1" w:history="1">
        <w:r w:rsidR="00A02BCF" w:rsidRPr="009C2BF7">
          <w:rPr>
            <w:rStyle w:val="Hyperlink"/>
            <w:noProof/>
          </w:rPr>
          <w:t>4.12.2</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International Dues (8/22/24)</w:t>
        </w:r>
        <w:r w:rsidR="00A02BCF">
          <w:rPr>
            <w:noProof/>
            <w:webHidden/>
          </w:rPr>
          <w:tab/>
        </w:r>
        <w:r w:rsidR="00A02BCF">
          <w:rPr>
            <w:noProof/>
            <w:webHidden/>
          </w:rPr>
          <w:fldChar w:fldCharType="begin"/>
        </w:r>
        <w:r w:rsidR="00A02BCF">
          <w:rPr>
            <w:noProof/>
            <w:webHidden/>
          </w:rPr>
          <w:instrText xml:space="preserve"> PAGEREF _Toc175925291 \h </w:instrText>
        </w:r>
        <w:r w:rsidR="00A02BCF">
          <w:rPr>
            <w:noProof/>
            <w:webHidden/>
          </w:rPr>
        </w:r>
        <w:r w:rsidR="00A02BCF">
          <w:rPr>
            <w:noProof/>
            <w:webHidden/>
          </w:rPr>
          <w:fldChar w:fldCharType="separate"/>
        </w:r>
        <w:r w:rsidR="00A02BCF">
          <w:rPr>
            <w:noProof/>
            <w:webHidden/>
          </w:rPr>
          <w:t>8</w:t>
        </w:r>
        <w:r w:rsidR="00A02BCF">
          <w:rPr>
            <w:noProof/>
            <w:webHidden/>
          </w:rPr>
          <w:fldChar w:fldCharType="end"/>
        </w:r>
      </w:hyperlink>
    </w:p>
    <w:p w14:paraId="0BDD5FB8" w14:textId="2C40E98D"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2" w:history="1">
        <w:r w:rsidR="00A02BCF" w:rsidRPr="009C2BF7">
          <w:rPr>
            <w:rStyle w:val="Hyperlink"/>
            <w:noProof/>
          </w:rPr>
          <w:t>4.12.3</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Lifetime Membership (06/24/20)</w:t>
        </w:r>
        <w:r w:rsidR="00A02BCF">
          <w:rPr>
            <w:noProof/>
            <w:webHidden/>
          </w:rPr>
          <w:tab/>
        </w:r>
        <w:r w:rsidR="00A02BCF">
          <w:rPr>
            <w:noProof/>
            <w:webHidden/>
          </w:rPr>
          <w:fldChar w:fldCharType="begin"/>
        </w:r>
        <w:r w:rsidR="00A02BCF">
          <w:rPr>
            <w:noProof/>
            <w:webHidden/>
          </w:rPr>
          <w:instrText xml:space="preserve"> PAGEREF _Toc175925292 \h </w:instrText>
        </w:r>
        <w:r w:rsidR="00A02BCF">
          <w:rPr>
            <w:noProof/>
            <w:webHidden/>
          </w:rPr>
        </w:r>
        <w:r w:rsidR="00A02BCF">
          <w:rPr>
            <w:noProof/>
            <w:webHidden/>
          </w:rPr>
          <w:fldChar w:fldCharType="separate"/>
        </w:r>
        <w:r w:rsidR="00A02BCF">
          <w:rPr>
            <w:noProof/>
            <w:webHidden/>
          </w:rPr>
          <w:t>9</w:t>
        </w:r>
        <w:r w:rsidR="00A02BCF">
          <w:rPr>
            <w:noProof/>
            <w:webHidden/>
          </w:rPr>
          <w:fldChar w:fldCharType="end"/>
        </w:r>
      </w:hyperlink>
    </w:p>
    <w:p w14:paraId="46ADBBFB" w14:textId="6FB6B239"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3" w:history="1">
        <w:r w:rsidR="00A02BCF" w:rsidRPr="009C2BF7">
          <w:rPr>
            <w:rStyle w:val="Hyperlink"/>
            <w:noProof/>
          </w:rPr>
          <w:t>4.12.4</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Membership Stars (6/24/20)</w:t>
        </w:r>
        <w:r w:rsidR="00A02BCF">
          <w:rPr>
            <w:noProof/>
            <w:webHidden/>
          </w:rPr>
          <w:tab/>
        </w:r>
        <w:r w:rsidR="00A02BCF">
          <w:rPr>
            <w:noProof/>
            <w:webHidden/>
          </w:rPr>
          <w:fldChar w:fldCharType="begin"/>
        </w:r>
        <w:r w:rsidR="00A02BCF">
          <w:rPr>
            <w:noProof/>
            <w:webHidden/>
          </w:rPr>
          <w:instrText xml:space="preserve"> PAGEREF _Toc175925293 \h </w:instrText>
        </w:r>
        <w:r w:rsidR="00A02BCF">
          <w:rPr>
            <w:noProof/>
            <w:webHidden/>
          </w:rPr>
        </w:r>
        <w:r w:rsidR="00A02BCF">
          <w:rPr>
            <w:noProof/>
            <w:webHidden/>
          </w:rPr>
          <w:fldChar w:fldCharType="separate"/>
        </w:r>
        <w:r w:rsidR="00A02BCF">
          <w:rPr>
            <w:noProof/>
            <w:webHidden/>
          </w:rPr>
          <w:t>10</w:t>
        </w:r>
        <w:r w:rsidR="00A02BCF">
          <w:rPr>
            <w:noProof/>
            <w:webHidden/>
          </w:rPr>
          <w:fldChar w:fldCharType="end"/>
        </w:r>
      </w:hyperlink>
    </w:p>
    <w:p w14:paraId="1211777C" w14:textId="799767B1"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4" w:history="1">
        <w:r w:rsidR="00A02BCF" w:rsidRPr="009C2BF7">
          <w:rPr>
            <w:rStyle w:val="Hyperlink"/>
            <w:noProof/>
          </w:rPr>
          <w:t>6.6.1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Local Clubs</w:t>
        </w:r>
        <w:r w:rsidR="00A02BCF">
          <w:rPr>
            <w:noProof/>
            <w:webHidden/>
          </w:rPr>
          <w:tab/>
        </w:r>
        <w:r w:rsidR="00A02BCF">
          <w:rPr>
            <w:noProof/>
            <w:webHidden/>
          </w:rPr>
          <w:fldChar w:fldCharType="begin"/>
        </w:r>
        <w:r w:rsidR="00A02BCF">
          <w:rPr>
            <w:noProof/>
            <w:webHidden/>
          </w:rPr>
          <w:instrText xml:space="preserve"> PAGEREF _Toc175925294 \h </w:instrText>
        </w:r>
        <w:r w:rsidR="00A02BCF">
          <w:rPr>
            <w:noProof/>
            <w:webHidden/>
          </w:rPr>
        </w:r>
        <w:r w:rsidR="00A02BCF">
          <w:rPr>
            <w:noProof/>
            <w:webHidden/>
          </w:rPr>
          <w:fldChar w:fldCharType="separate"/>
        </w:r>
        <w:r w:rsidR="00A02BCF">
          <w:rPr>
            <w:noProof/>
            <w:webHidden/>
          </w:rPr>
          <w:t>11</w:t>
        </w:r>
        <w:r w:rsidR="00A02BCF">
          <w:rPr>
            <w:noProof/>
            <w:webHidden/>
          </w:rPr>
          <w:fldChar w:fldCharType="end"/>
        </w:r>
      </w:hyperlink>
    </w:p>
    <w:p w14:paraId="432187B8" w14:textId="7E564815"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5" w:history="1">
        <w:r w:rsidR="00A02BCF" w:rsidRPr="009C2BF7">
          <w:rPr>
            <w:rStyle w:val="Hyperlink"/>
            <w:noProof/>
          </w:rPr>
          <w:t>8.6.1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Executive Council and International Officers (8/18/22)</w:t>
        </w:r>
        <w:r w:rsidR="00A02BCF">
          <w:rPr>
            <w:noProof/>
            <w:webHidden/>
          </w:rPr>
          <w:tab/>
        </w:r>
        <w:r w:rsidR="00A02BCF">
          <w:rPr>
            <w:noProof/>
            <w:webHidden/>
          </w:rPr>
          <w:fldChar w:fldCharType="begin"/>
        </w:r>
        <w:r w:rsidR="00A02BCF">
          <w:rPr>
            <w:noProof/>
            <w:webHidden/>
          </w:rPr>
          <w:instrText xml:space="preserve"> PAGEREF _Toc175925295 \h </w:instrText>
        </w:r>
        <w:r w:rsidR="00A02BCF">
          <w:rPr>
            <w:noProof/>
            <w:webHidden/>
          </w:rPr>
        </w:r>
        <w:r w:rsidR="00A02BCF">
          <w:rPr>
            <w:noProof/>
            <w:webHidden/>
          </w:rPr>
          <w:fldChar w:fldCharType="separate"/>
        </w:r>
        <w:r w:rsidR="00A02BCF">
          <w:rPr>
            <w:noProof/>
            <w:webHidden/>
          </w:rPr>
          <w:t>12</w:t>
        </w:r>
        <w:r w:rsidR="00A02BCF">
          <w:rPr>
            <w:noProof/>
            <w:webHidden/>
          </w:rPr>
          <w:fldChar w:fldCharType="end"/>
        </w:r>
      </w:hyperlink>
    </w:p>
    <w:p w14:paraId="7860761B" w14:textId="46305109"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6" w:history="1">
        <w:r w:rsidR="00A02BCF" w:rsidRPr="009C2BF7">
          <w:rPr>
            <w:rStyle w:val="Hyperlink"/>
            <w:noProof/>
          </w:rPr>
          <w:t>8.6.2</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Leadership Candidacy Process (5/23/24)</w:t>
        </w:r>
        <w:r w:rsidR="00A02BCF">
          <w:rPr>
            <w:noProof/>
            <w:webHidden/>
          </w:rPr>
          <w:tab/>
        </w:r>
        <w:r w:rsidR="00A02BCF">
          <w:rPr>
            <w:noProof/>
            <w:webHidden/>
          </w:rPr>
          <w:fldChar w:fldCharType="begin"/>
        </w:r>
        <w:r w:rsidR="00A02BCF">
          <w:rPr>
            <w:noProof/>
            <w:webHidden/>
          </w:rPr>
          <w:instrText xml:space="preserve"> PAGEREF _Toc175925296 \h </w:instrText>
        </w:r>
        <w:r w:rsidR="00A02BCF">
          <w:rPr>
            <w:noProof/>
            <w:webHidden/>
          </w:rPr>
        </w:r>
        <w:r w:rsidR="00A02BCF">
          <w:rPr>
            <w:noProof/>
            <w:webHidden/>
          </w:rPr>
          <w:fldChar w:fldCharType="separate"/>
        </w:r>
        <w:r w:rsidR="00A02BCF">
          <w:rPr>
            <w:noProof/>
            <w:webHidden/>
          </w:rPr>
          <w:t>12</w:t>
        </w:r>
        <w:r w:rsidR="00A02BCF">
          <w:rPr>
            <w:noProof/>
            <w:webHidden/>
          </w:rPr>
          <w:fldChar w:fldCharType="end"/>
        </w:r>
      </w:hyperlink>
    </w:p>
    <w:p w14:paraId="279FE8F7" w14:textId="7D85E0EA"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7" w:history="1">
        <w:r w:rsidR="00A02BCF" w:rsidRPr="009C2BF7">
          <w:rPr>
            <w:rStyle w:val="Hyperlink"/>
            <w:rFonts w:cs="Times New Roman"/>
            <w:noProof/>
          </w:rPr>
          <w:t>9.6.1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rFonts w:cs="Times New Roman"/>
            <w:noProof/>
          </w:rPr>
          <w:t>Region Operations</w:t>
        </w:r>
        <w:r w:rsidR="00A02BCF">
          <w:rPr>
            <w:noProof/>
            <w:webHidden/>
          </w:rPr>
          <w:tab/>
        </w:r>
        <w:r w:rsidR="00A02BCF">
          <w:rPr>
            <w:noProof/>
            <w:webHidden/>
          </w:rPr>
          <w:fldChar w:fldCharType="begin"/>
        </w:r>
        <w:r w:rsidR="00A02BCF">
          <w:rPr>
            <w:noProof/>
            <w:webHidden/>
          </w:rPr>
          <w:instrText xml:space="preserve"> PAGEREF _Toc175925297 \h </w:instrText>
        </w:r>
        <w:r w:rsidR="00A02BCF">
          <w:rPr>
            <w:noProof/>
            <w:webHidden/>
          </w:rPr>
        </w:r>
        <w:r w:rsidR="00A02BCF">
          <w:rPr>
            <w:noProof/>
            <w:webHidden/>
          </w:rPr>
          <w:fldChar w:fldCharType="separate"/>
        </w:r>
        <w:r w:rsidR="00A02BCF">
          <w:rPr>
            <w:noProof/>
            <w:webHidden/>
          </w:rPr>
          <w:t>14</w:t>
        </w:r>
        <w:r w:rsidR="00A02BCF">
          <w:rPr>
            <w:noProof/>
            <w:webHidden/>
          </w:rPr>
          <w:fldChar w:fldCharType="end"/>
        </w:r>
      </w:hyperlink>
    </w:p>
    <w:p w14:paraId="3CB908A6" w14:textId="5CD9B388"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8" w:history="1">
        <w:r w:rsidR="00A02BCF" w:rsidRPr="009C2BF7">
          <w:rPr>
            <w:rStyle w:val="Hyperlink"/>
            <w:noProof/>
          </w:rPr>
          <w:t>10.1.1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Duties of International President (7/24/21)</w:t>
        </w:r>
        <w:r w:rsidR="00A02BCF">
          <w:rPr>
            <w:noProof/>
            <w:webHidden/>
          </w:rPr>
          <w:tab/>
        </w:r>
        <w:r w:rsidR="00A02BCF">
          <w:rPr>
            <w:noProof/>
            <w:webHidden/>
          </w:rPr>
          <w:fldChar w:fldCharType="begin"/>
        </w:r>
        <w:r w:rsidR="00A02BCF">
          <w:rPr>
            <w:noProof/>
            <w:webHidden/>
          </w:rPr>
          <w:instrText xml:space="preserve"> PAGEREF _Toc175925298 \h </w:instrText>
        </w:r>
        <w:r w:rsidR="00A02BCF">
          <w:rPr>
            <w:noProof/>
            <w:webHidden/>
          </w:rPr>
        </w:r>
        <w:r w:rsidR="00A02BCF">
          <w:rPr>
            <w:noProof/>
            <w:webHidden/>
          </w:rPr>
          <w:fldChar w:fldCharType="separate"/>
        </w:r>
        <w:r w:rsidR="00A02BCF">
          <w:rPr>
            <w:noProof/>
            <w:webHidden/>
          </w:rPr>
          <w:t>16</w:t>
        </w:r>
        <w:r w:rsidR="00A02BCF">
          <w:rPr>
            <w:noProof/>
            <w:webHidden/>
          </w:rPr>
          <w:fldChar w:fldCharType="end"/>
        </w:r>
      </w:hyperlink>
    </w:p>
    <w:p w14:paraId="218D95A2" w14:textId="052180A3"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299" w:history="1">
        <w:r w:rsidR="00A02BCF" w:rsidRPr="009C2BF7">
          <w:rPr>
            <w:rStyle w:val="Hyperlink"/>
            <w:noProof/>
          </w:rPr>
          <w:t>12.4.1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Club Publications</w:t>
        </w:r>
        <w:r w:rsidR="00A02BCF">
          <w:rPr>
            <w:noProof/>
            <w:webHidden/>
          </w:rPr>
          <w:tab/>
        </w:r>
        <w:r w:rsidR="00A02BCF">
          <w:rPr>
            <w:noProof/>
            <w:webHidden/>
          </w:rPr>
          <w:fldChar w:fldCharType="begin"/>
        </w:r>
        <w:r w:rsidR="00A02BCF">
          <w:rPr>
            <w:noProof/>
            <w:webHidden/>
          </w:rPr>
          <w:instrText xml:space="preserve"> PAGEREF _Toc175925299 \h </w:instrText>
        </w:r>
        <w:r w:rsidR="00A02BCF">
          <w:rPr>
            <w:noProof/>
            <w:webHidden/>
          </w:rPr>
        </w:r>
        <w:r w:rsidR="00A02BCF">
          <w:rPr>
            <w:noProof/>
            <w:webHidden/>
          </w:rPr>
          <w:fldChar w:fldCharType="separate"/>
        </w:r>
        <w:r w:rsidR="00A02BCF">
          <w:rPr>
            <w:noProof/>
            <w:webHidden/>
          </w:rPr>
          <w:t>18</w:t>
        </w:r>
        <w:r w:rsidR="00A02BCF">
          <w:rPr>
            <w:noProof/>
            <w:webHidden/>
          </w:rPr>
          <w:fldChar w:fldCharType="end"/>
        </w:r>
      </w:hyperlink>
    </w:p>
    <w:p w14:paraId="4FB22CB6" w14:textId="358F1249" w:rsidR="00A02BCF" w:rsidRDefault="00000000">
      <w:pPr>
        <w:pStyle w:val="TOC1"/>
        <w:rPr>
          <w:rFonts w:asciiTheme="minorHAnsi" w:eastAsiaTheme="minorEastAsia" w:hAnsiTheme="minorHAnsi" w:cstheme="minorBidi"/>
          <w:noProof/>
          <w:szCs w:val="24"/>
          <w:lang w:eastAsia="en-US" w:bidi="ar-SA"/>
          <w14:ligatures w14:val="standardContextual"/>
        </w:rPr>
      </w:pPr>
      <w:hyperlink w:anchor="_Toc175925300" w:history="1">
        <w:r w:rsidR="00A02BCF" w:rsidRPr="009C2BF7">
          <w:rPr>
            <w:rStyle w:val="Hyperlink"/>
            <w:noProof/>
          </w:rPr>
          <w:t>16.6.1 Financial Management (11/17/22)</w:t>
        </w:r>
        <w:r w:rsidR="00A02BCF">
          <w:rPr>
            <w:noProof/>
            <w:webHidden/>
          </w:rPr>
          <w:tab/>
        </w:r>
        <w:r w:rsidR="00A02BCF">
          <w:rPr>
            <w:noProof/>
            <w:webHidden/>
          </w:rPr>
          <w:fldChar w:fldCharType="begin"/>
        </w:r>
        <w:r w:rsidR="00A02BCF">
          <w:rPr>
            <w:noProof/>
            <w:webHidden/>
          </w:rPr>
          <w:instrText xml:space="preserve"> PAGEREF _Toc175925300 \h </w:instrText>
        </w:r>
        <w:r w:rsidR="00A02BCF">
          <w:rPr>
            <w:noProof/>
            <w:webHidden/>
          </w:rPr>
        </w:r>
        <w:r w:rsidR="00A02BCF">
          <w:rPr>
            <w:noProof/>
            <w:webHidden/>
          </w:rPr>
          <w:fldChar w:fldCharType="separate"/>
        </w:r>
        <w:r w:rsidR="00A02BCF">
          <w:rPr>
            <w:noProof/>
            <w:webHidden/>
          </w:rPr>
          <w:t>20</w:t>
        </w:r>
        <w:r w:rsidR="00A02BCF">
          <w:rPr>
            <w:noProof/>
            <w:webHidden/>
          </w:rPr>
          <w:fldChar w:fldCharType="end"/>
        </w:r>
      </w:hyperlink>
    </w:p>
    <w:p w14:paraId="016A1930" w14:textId="7F2BAAAD"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1" w:history="1">
        <w:r w:rsidR="00A02BCF" w:rsidRPr="009C2BF7">
          <w:rPr>
            <w:rStyle w:val="Hyperlink"/>
            <w:noProof/>
          </w:rPr>
          <w:t>16.6.2</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Financial Data Guidelines</w:t>
        </w:r>
        <w:r w:rsidR="00A02BCF">
          <w:rPr>
            <w:noProof/>
            <w:webHidden/>
          </w:rPr>
          <w:tab/>
        </w:r>
        <w:r w:rsidR="00A02BCF">
          <w:rPr>
            <w:noProof/>
            <w:webHidden/>
          </w:rPr>
          <w:fldChar w:fldCharType="begin"/>
        </w:r>
        <w:r w:rsidR="00A02BCF">
          <w:rPr>
            <w:noProof/>
            <w:webHidden/>
          </w:rPr>
          <w:instrText xml:space="preserve"> PAGEREF _Toc175925301 \h </w:instrText>
        </w:r>
        <w:r w:rsidR="00A02BCF">
          <w:rPr>
            <w:noProof/>
            <w:webHidden/>
          </w:rPr>
        </w:r>
        <w:r w:rsidR="00A02BCF">
          <w:rPr>
            <w:noProof/>
            <w:webHidden/>
          </w:rPr>
          <w:fldChar w:fldCharType="separate"/>
        </w:r>
        <w:r w:rsidR="00A02BCF">
          <w:rPr>
            <w:noProof/>
            <w:webHidden/>
          </w:rPr>
          <w:t>26</w:t>
        </w:r>
        <w:r w:rsidR="00A02BCF">
          <w:rPr>
            <w:noProof/>
            <w:webHidden/>
          </w:rPr>
          <w:fldChar w:fldCharType="end"/>
        </w:r>
      </w:hyperlink>
    </w:p>
    <w:p w14:paraId="5E54FC76" w14:textId="05A0B5CC"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2" w:history="1">
        <w:r w:rsidR="00A02BCF" w:rsidRPr="009C2BF7">
          <w:rPr>
            <w:rStyle w:val="Hyperlink"/>
            <w:rFonts w:cs="Times New Roman"/>
            <w:noProof/>
          </w:rPr>
          <w:t>16.6.3</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rFonts w:cs="Times New Roman"/>
            <w:noProof/>
          </w:rPr>
          <w:t>Financial Disbursement</w:t>
        </w:r>
        <w:r w:rsidR="00A02BCF">
          <w:rPr>
            <w:noProof/>
            <w:webHidden/>
          </w:rPr>
          <w:tab/>
        </w:r>
        <w:r w:rsidR="00A02BCF">
          <w:rPr>
            <w:noProof/>
            <w:webHidden/>
          </w:rPr>
          <w:fldChar w:fldCharType="begin"/>
        </w:r>
        <w:r w:rsidR="00A02BCF">
          <w:rPr>
            <w:noProof/>
            <w:webHidden/>
          </w:rPr>
          <w:instrText xml:space="preserve"> PAGEREF _Toc175925302 \h </w:instrText>
        </w:r>
        <w:r w:rsidR="00A02BCF">
          <w:rPr>
            <w:noProof/>
            <w:webHidden/>
          </w:rPr>
        </w:r>
        <w:r w:rsidR="00A02BCF">
          <w:rPr>
            <w:noProof/>
            <w:webHidden/>
          </w:rPr>
          <w:fldChar w:fldCharType="separate"/>
        </w:r>
        <w:r w:rsidR="00A02BCF">
          <w:rPr>
            <w:noProof/>
            <w:webHidden/>
          </w:rPr>
          <w:t>27</w:t>
        </w:r>
        <w:r w:rsidR="00A02BCF">
          <w:rPr>
            <w:noProof/>
            <w:webHidden/>
          </w:rPr>
          <w:fldChar w:fldCharType="end"/>
        </w:r>
      </w:hyperlink>
    </w:p>
    <w:p w14:paraId="7D661348" w14:textId="65F29BD7"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3" w:history="1">
        <w:r w:rsidR="00A02BCF" w:rsidRPr="009C2BF7">
          <w:rPr>
            <w:rStyle w:val="Hyperlink"/>
            <w:noProof/>
          </w:rPr>
          <w:t>16.6.4</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Rallies</w:t>
        </w:r>
        <w:r w:rsidR="00A02BCF">
          <w:rPr>
            <w:noProof/>
            <w:webHidden/>
          </w:rPr>
          <w:tab/>
        </w:r>
        <w:r w:rsidR="00A02BCF">
          <w:rPr>
            <w:noProof/>
            <w:webHidden/>
          </w:rPr>
          <w:fldChar w:fldCharType="begin"/>
        </w:r>
        <w:r w:rsidR="00A02BCF">
          <w:rPr>
            <w:noProof/>
            <w:webHidden/>
          </w:rPr>
          <w:instrText xml:space="preserve"> PAGEREF _Toc175925303 \h </w:instrText>
        </w:r>
        <w:r w:rsidR="00A02BCF">
          <w:rPr>
            <w:noProof/>
            <w:webHidden/>
          </w:rPr>
        </w:r>
        <w:r w:rsidR="00A02BCF">
          <w:rPr>
            <w:noProof/>
            <w:webHidden/>
          </w:rPr>
          <w:fldChar w:fldCharType="separate"/>
        </w:r>
        <w:r w:rsidR="00A02BCF">
          <w:rPr>
            <w:noProof/>
            <w:webHidden/>
          </w:rPr>
          <w:t>31</w:t>
        </w:r>
        <w:r w:rsidR="00A02BCF">
          <w:rPr>
            <w:noProof/>
            <w:webHidden/>
          </w:rPr>
          <w:fldChar w:fldCharType="end"/>
        </w:r>
      </w:hyperlink>
    </w:p>
    <w:p w14:paraId="4FFEA359" w14:textId="13452757"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4" w:history="1">
        <w:r w:rsidR="00A02BCF" w:rsidRPr="009C2BF7">
          <w:rPr>
            <w:rStyle w:val="Hyperlink"/>
            <w:rFonts w:cs="Times New Roman"/>
            <w:noProof/>
          </w:rPr>
          <w:t>16.6.5</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rFonts w:cs="Times New Roman"/>
            <w:noProof/>
          </w:rPr>
          <w:t>Caravans</w:t>
        </w:r>
        <w:r w:rsidR="00A02BCF">
          <w:rPr>
            <w:noProof/>
            <w:webHidden/>
          </w:rPr>
          <w:tab/>
        </w:r>
        <w:r w:rsidR="00A02BCF">
          <w:rPr>
            <w:noProof/>
            <w:webHidden/>
          </w:rPr>
          <w:fldChar w:fldCharType="begin"/>
        </w:r>
        <w:r w:rsidR="00A02BCF">
          <w:rPr>
            <w:noProof/>
            <w:webHidden/>
          </w:rPr>
          <w:instrText xml:space="preserve"> PAGEREF _Toc175925304 \h </w:instrText>
        </w:r>
        <w:r w:rsidR="00A02BCF">
          <w:rPr>
            <w:noProof/>
            <w:webHidden/>
          </w:rPr>
        </w:r>
        <w:r w:rsidR="00A02BCF">
          <w:rPr>
            <w:noProof/>
            <w:webHidden/>
          </w:rPr>
          <w:fldChar w:fldCharType="separate"/>
        </w:r>
        <w:r w:rsidR="00A02BCF">
          <w:rPr>
            <w:noProof/>
            <w:webHidden/>
          </w:rPr>
          <w:t>33</w:t>
        </w:r>
        <w:r w:rsidR="00A02BCF">
          <w:rPr>
            <w:noProof/>
            <w:webHidden/>
          </w:rPr>
          <w:fldChar w:fldCharType="end"/>
        </w:r>
      </w:hyperlink>
    </w:p>
    <w:p w14:paraId="76CD6046" w14:textId="7955DB3E"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5" w:history="1">
        <w:r w:rsidR="00A02BCF" w:rsidRPr="009C2BF7">
          <w:rPr>
            <w:rStyle w:val="Hyperlink"/>
            <w:noProof/>
          </w:rPr>
          <w:t>16.6.6</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Intra-Clubs</w:t>
        </w:r>
        <w:r w:rsidR="00A02BCF" w:rsidRPr="009C2BF7">
          <w:rPr>
            <w:rStyle w:val="Hyperlink"/>
            <w:noProof/>
            <w:spacing w:val="-6"/>
          </w:rPr>
          <w:t xml:space="preserve"> </w:t>
        </w:r>
        <w:r w:rsidR="00A02BCF" w:rsidRPr="009C2BF7">
          <w:rPr>
            <w:rStyle w:val="Hyperlink"/>
            <w:noProof/>
          </w:rPr>
          <w:t>and</w:t>
        </w:r>
        <w:r w:rsidR="00A02BCF" w:rsidRPr="009C2BF7">
          <w:rPr>
            <w:rStyle w:val="Hyperlink"/>
            <w:noProof/>
            <w:spacing w:val="-7"/>
          </w:rPr>
          <w:t xml:space="preserve"> </w:t>
        </w:r>
        <w:r w:rsidR="00A02BCF" w:rsidRPr="009C2BF7">
          <w:rPr>
            <w:rStyle w:val="Hyperlink"/>
            <w:noProof/>
          </w:rPr>
          <w:t>Special</w:t>
        </w:r>
        <w:r w:rsidR="00A02BCF" w:rsidRPr="009C2BF7">
          <w:rPr>
            <w:rStyle w:val="Hyperlink"/>
            <w:noProof/>
            <w:spacing w:val="-5"/>
          </w:rPr>
          <w:t xml:space="preserve"> </w:t>
        </w:r>
        <w:r w:rsidR="00A02BCF" w:rsidRPr="009C2BF7">
          <w:rPr>
            <w:rStyle w:val="Hyperlink"/>
            <w:noProof/>
          </w:rPr>
          <w:t>Interest</w:t>
        </w:r>
        <w:r w:rsidR="00A02BCF" w:rsidRPr="009C2BF7">
          <w:rPr>
            <w:rStyle w:val="Hyperlink"/>
            <w:noProof/>
            <w:spacing w:val="-4"/>
          </w:rPr>
          <w:t xml:space="preserve"> </w:t>
        </w:r>
        <w:r w:rsidR="00A02BCF" w:rsidRPr="009C2BF7">
          <w:rPr>
            <w:rStyle w:val="Hyperlink"/>
            <w:noProof/>
            <w:spacing w:val="-2"/>
          </w:rPr>
          <w:t>Groups</w:t>
        </w:r>
        <w:r w:rsidR="00A02BCF" w:rsidRPr="009C2BF7">
          <w:rPr>
            <w:rStyle w:val="Hyperlink"/>
            <w:noProof/>
          </w:rPr>
          <w:t xml:space="preserve"> (8/18/22)</w:t>
        </w:r>
        <w:r w:rsidR="00A02BCF">
          <w:rPr>
            <w:noProof/>
            <w:webHidden/>
          </w:rPr>
          <w:tab/>
        </w:r>
        <w:r w:rsidR="00A02BCF">
          <w:rPr>
            <w:noProof/>
            <w:webHidden/>
          </w:rPr>
          <w:fldChar w:fldCharType="begin"/>
        </w:r>
        <w:r w:rsidR="00A02BCF">
          <w:rPr>
            <w:noProof/>
            <w:webHidden/>
          </w:rPr>
          <w:instrText xml:space="preserve"> PAGEREF _Toc175925305 \h </w:instrText>
        </w:r>
        <w:r w:rsidR="00A02BCF">
          <w:rPr>
            <w:noProof/>
            <w:webHidden/>
          </w:rPr>
        </w:r>
        <w:r w:rsidR="00A02BCF">
          <w:rPr>
            <w:noProof/>
            <w:webHidden/>
          </w:rPr>
          <w:fldChar w:fldCharType="separate"/>
        </w:r>
        <w:r w:rsidR="00A02BCF">
          <w:rPr>
            <w:noProof/>
            <w:webHidden/>
          </w:rPr>
          <w:t>36</w:t>
        </w:r>
        <w:r w:rsidR="00A02BCF">
          <w:rPr>
            <w:noProof/>
            <w:webHidden/>
          </w:rPr>
          <w:fldChar w:fldCharType="end"/>
        </w:r>
      </w:hyperlink>
    </w:p>
    <w:p w14:paraId="3FF3608E" w14:textId="2BD30D52"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6" w:history="1">
        <w:r w:rsidR="00A02BCF" w:rsidRPr="009C2BF7">
          <w:rPr>
            <w:rStyle w:val="Hyperlink"/>
            <w:noProof/>
          </w:rPr>
          <w:t>16.6.7</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Past International Presidents Council</w:t>
        </w:r>
        <w:r w:rsidR="00A02BCF">
          <w:rPr>
            <w:noProof/>
            <w:webHidden/>
          </w:rPr>
          <w:tab/>
        </w:r>
        <w:r w:rsidR="00A02BCF">
          <w:rPr>
            <w:noProof/>
            <w:webHidden/>
          </w:rPr>
          <w:fldChar w:fldCharType="begin"/>
        </w:r>
        <w:r w:rsidR="00A02BCF">
          <w:rPr>
            <w:noProof/>
            <w:webHidden/>
          </w:rPr>
          <w:instrText xml:space="preserve"> PAGEREF _Toc175925306 \h </w:instrText>
        </w:r>
        <w:r w:rsidR="00A02BCF">
          <w:rPr>
            <w:noProof/>
            <w:webHidden/>
          </w:rPr>
        </w:r>
        <w:r w:rsidR="00A02BCF">
          <w:rPr>
            <w:noProof/>
            <w:webHidden/>
          </w:rPr>
          <w:fldChar w:fldCharType="separate"/>
        </w:r>
        <w:r w:rsidR="00A02BCF">
          <w:rPr>
            <w:noProof/>
            <w:webHidden/>
          </w:rPr>
          <w:t>37</w:t>
        </w:r>
        <w:r w:rsidR="00A02BCF">
          <w:rPr>
            <w:noProof/>
            <w:webHidden/>
          </w:rPr>
          <w:fldChar w:fldCharType="end"/>
        </w:r>
      </w:hyperlink>
    </w:p>
    <w:p w14:paraId="76CBFCA0" w14:textId="7A485FB1"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7" w:history="1">
        <w:r w:rsidR="00A02BCF" w:rsidRPr="009C2BF7">
          <w:rPr>
            <w:rStyle w:val="Hyperlink"/>
            <w:noProof/>
          </w:rPr>
          <w:t>16.6.8</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Badge Standard Items (1/21/21)</w:t>
        </w:r>
        <w:r w:rsidR="00A02BCF">
          <w:rPr>
            <w:noProof/>
            <w:webHidden/>
          </w:rPr>
          <w:tab/>
        </w:r>
        <w:r w:rsidR="00A02BCF">
          <w:rPr>
            <w:noProof/>
            <w:webHidden/>
          </w:rPr>
          <w:fldChar w:fldCharType="begin"/>
        </w:r>
        <w:r w:rsidR="00A02BCF">
          <w:rPr>
            <w:noProof/>
            <w:webHidden/>
          </w:rPr>
          <w:instrText xml:space="preserve"> PAGEREF _Toc175925307 \h </w:instrText>
        </w:r>
        <w:r w:rsidR="00A02BCF">
          <w:rPr>
            <w:noProof/>
            <w:webHidden/>
          </w:rPr>
        </w:r>
        <w:r w:rsidR="00A02BCF">
          <w:rPr>
            <w:noProof/>
            <w:webHidden/>
          </w:rPr>
          <w:fldChar w:fldCharType="separate"/>
        </w:r>
        <w:r w:rsidR="00A02BCF">
          <w:rPr>
            <w:noProof/>
            <w:webHidden/>
          </w:rPr>
          <w:t>37</w:t>
        </w:r>
        <w:r w:rsidR="00A02BCF">
          <w:rPr>
            <w:noProof/>
            <w:webHidden/>
          </w:rPr>
          <w:fldChar w:fldCharType="end"/>
        </w:r>
      </w:hyperlink>
    </w:p>
    <w:p w14:paraId="0AA78C8D" w14:textId="71F50417"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08" w:history="1">
        <w:r w:rsidR="00A02BCF" w:rsidRPr="009C2BF7">
          <w:rPr>
            <w:rStyle w:val="Hyperlink"/>
            <w:noProof/>
          </w:rPr>
          <w:t>16.6.9</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Flags and Pennants</w:t>
        </w:r>
        <w:r w:rsidR="00A02BCF">
          <w:rPr>
            <w:noProof/>
            <w:webHidden/>
          </w:rPr>
          <w:tab/>
        </w:r>
        <w:r w:rsidR="00A02BCF">
          <w:rPr>
            <w:noProof/>
            <w:webHidden/>
          </w:rPr>
          <w:fldChar w:fldCharType="begin"/>
        </w:r>
        <w:r w:rsidR="00A02BCF">
          <w:rPr>
            <w:noProof/>
            <w:webHidden/>
          </w:rPr>
          <w:instrText xml:space="preserve"> PAGEREF _Toc175925308 \h </w:instrText>
        </w:r>
        <w:r w:rsidR="00A02BCF">
          <w:rPr>
            <w:noProof/>
            <w:webHidden/>
          </w:rPr>
        </w:r>
        <w:r w:rsidR="00A02BCF">
          <w:rPr>
            <w:noProof/>
            <w:webHidden/>
          </w:rPr>
          <w:fldChar w:fldCharType="separate"/>
        </w:r>
        <w:r w:rsidR="00A02BCF">
          <w:rPr>
            <w:noProof/>
            <w:webHidden/>
          </w:rPr>
          <w:t>39</w:t>
        </w:r>
        <w:r w:rsidR="00A02BCF">
          <w:rPr>
            <w:noProof/>
            <w:webHidden/>
          </w:rPr>
          <w:fldChar w:fldCharType="end"/>
        </w:r>
      </w:hyperlink>
    </w:p>
    <w:p w14:paraId="58C7AB9A" w14:textId="02AE9D4E" w:rsidR="00A02BCF" w:rsidRDefault="00000000">
      <w:pPr>
        <w:pStyle w:val="TOC1"/>
        <w:rPr>
          <w:rFonts w:asciiTheme="minorHAnsi" w:eastAsiaTheme="minorEastAsia" w:hAnsiTheme="minorHAnsi" w:cstheme="minorBidi"/>
          <w:noProof/>
          <w:szCs w:val="24"/>
          <w:lang w:eastAsia="en-US" w:bidi="ar-SA"/>
          <w14:ligatures w14:val="standardContextual"/>
        </w:rPr>
      </w:pPr>
      <w:hyperlink w:anchor="_Toc175925309" w:history="1">
        <w:r w:rsidR="00A02BCF" w:rsidRPr="009C2BF7">
          <w:rPr>
            <w:rStyle w:val="Hyperlink"/>
            <w:noProof/>
          </w:rPr>
          <w:t>16.6.10Airstream Numbers (5/23/24)</w:t>
        </w:r>
        <w:r w:rsidR="00A02BCF">
          <w:rPr>
            <w:noProof/>
            <w:webHidden/>
          </w:rPr>
          <w:tab/>
        </w:r>
        <w:r w:rsidR="00A02BCF">
          <w:rPr>
            <w:noProof/>
            <w:webHidden/>
          </w:rPr>
          <w:fldChar w:fldCharType="begin"/>
        </w:r>
        <w:r w:rsidR="00A02BCF">
          <w:rPr>
            <w:noProof/>
            <w:webHidden/>
          </w:rPr>
          <w:instrText xml:space="preserve"> PAGEREF _Toc175925309 \h </w:instrText>
        </w:r>
        <w:r w:rsidR="00A02BCF">
          <w:rPr>
            <w:noProof/>
            <w:webHidden/>
          </w:rPr>
        </w:r>
        <w:r w:rsidR="00A02BCF">
          <w:rPr>
            <w:noProof/>
            <w:webHidden/>
          </w:rPr>
          <w:fldChar w:fldCharType="separate"/>
        </w:r>
        <w:r w:rsidR="00A02BCF">
          <w:rPr>
            <w:noProof/>
            <w:webHidden/>
          </w:rPr>
          <w:t>41</w:t>
        </w:r>
        <w:r w:rsidR="00A02BCF">
          <w:rPr>
            <w:noProof/>
            <w:webHidden/>
          </w:rPr>
          <w:fldChar w:fldCharType="end"/>
        </w:r>
      </w:hyperlink>
    </w:p>
    <w:p w14:paraId="7F0F1D7D" w14:textId="7EBB82A4" w:rsidR="00A02BCF"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5925310" w:history="1">
        <w:r w:rsidR="00A02BCF" w:rsidRPr="009C2BF7">
          <w:rPr>
            <w:rStyle w:val="Hyperlink"/>
            <w:noProof/>
          </w:rPr>
          <w:t>16.6.11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Pennants &amp; Window Decals, Past President (1/29/93)</w:t>
        </w:r>
        <w:r w:rsidR="00A02BCF">
          <w:rPr>
            <w:noProof/>
            <w:webHidden/>
          </w:rPr>
          <w:tab/>
        </w:r>
        <w:r w:rsidR="00A02BCF">
          <w:rPr>
            <w:noProof/>
            <w:webHidden/>
          </w:rPr>
          <w:fldChar w:fldCharType="begin"/>
        </w:r>
        <w:r w:rsidR="00A02BCF">
          <w:rPr>
            <w:noProof/>
            <w:webHidden/>
          </w:rPr>
          <w:instrText xml:space="preserve"> PAGEREF _Toc175925310 \h </w:instrText>
        </w:r>
        <w:r w:rsidR="00A02BCF">
          <w:rPr>
            <w:noProof/>
            <w:webHidden/>
          </w:rPr>
        </w:r>
        <w:r w:rsidR="00A02BCF">
          <w:rPr>
            <w:noProof/>
            <w:webHidden/>
          </w:rPr>
          <w:fldChar w:fldCharType="separate"/>
        </w:r>
        <w:r w:rsidR="00A02BCF">
          <w:rPr>
            <w:noProof/>
            <w:webHidden/>
          </w:rPr>
          <w:t>47</w:t>
        </w:r>
        <w:r w:rsidR="00A02BCF">
          <w:rPr>
            <w:noProof/>
            <w:webHidden/>
          </w:rPr>
          <w:fldChar w:fldCharType="end"/>
        </w:r>
      </w:hyperlink>
    </w:p>
    <w:p w14:paraId="01EB4FDB" w14:textId="2BC2A9E0" w:rsidR="00A02BCF"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5925311" w:history="1">
        <w:r w:rsidR="00A02BCF" w:rsidRPr="009C2BF7">
          <w:rPr>
            <w:rStyle w:val="Hyperlink"/>
            <w:noProof/>
          </w:rPr>
          <w:t>16.6.12</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Window Signs, Executive Committee and Region Officers</w:t>
        </w:r>
        <w:r w:rsidR="00A02BCF">
          <w:rPr>
            <w:noProof/>
            <w:webHidden/>
          </w:rPr>
          <w:tab/>
        </w:r>
        <w:r w:rsidR="00A02BCF">
          <w:rPr>
            <w:noProof/>
            <w:webHidden/>
          </w:rPr>
          <w:fldChar w:fldCharType="begin"/>
        </w:r>
        <w:r w:rsidR="00A02BCF">
          <w:rPr>
            <w:noProof/>
            <w:webHidden/>
          </w:rPr>
          <w:instrText xml:space="preserve"> PAGEREF _Toc175925311 \h </w:instrText>
        </w:r>
        <w:r w:rsidR="00A02BCF">
          <w:rPr>
            <w:noProof/>
            <w:webHidden/>
          </w:rPr>
        </w:r>
        <w:r w:rsidR="00A02BCF">
          <w:rPr>
            <w:noProof/>
            <w:webHidden/>
          </w:rPr>
          <w:fldChar w:fldCharType="separate"/>
        </w:r>
        <w:r w:rsidR="00A02BCF">
          <w:rPr>
            <w:noProof/>
            <w:webHidden/>
          </w:rPr>
          <w:t>47</w:t>
        </w:r>
        <w:r w:rsidR="00A02BCF">
          <w:rPr>
            <w:noProof/>
            <w:webHidden/>
          </w:rPr>
          <w:fldChar w:fldCharType="end"/>
        </w:r>
      </w:hyperlink>
    </w:p>
    <w:p w14:paraId="3B633962" w14:textId="69160E2C" w:rsidR="00A02BCF"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75925312" w:history="1">
        <w:r w:rsidR="00A02BCF" w:rsidRPr="009C2BF7">
          <w:rPr>
            <w:rStyle w:val="Hyperlink"/>
            <w:noProof/>
          </w:rPr>
          <w:t>16.6.13</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Officers Flags</w:t>
        </w:r>
        <w:r w:rsidR="00A02BCF">
          <w:rPr>
            <w:noProof/>
            <w:webHidden/>
          </w:rPr>
          <w:tab/>
        </w:r>
        <w:r w:rsidR="00A02BCF">
          <w:rPr>
            <w:noProof/>
            <w:webHidden/>
          </w:rPr>
          <w:fldChar w:fldCharType="begin"/>
        </w:r>
        <w:r w:rsidR="00A02BCF">
          <w:rPr>
            <w:noProof/>
            <w:webHidden/>
          </w:rPr>
          <w:instrText xml:space="preserve"> PAGEREF _Toc175925312 \h </w:instrText>
        </w:r>
        <w:r w:rsidR="00A02BCF">
          <w:rPr>
            <w:noProof/>
            <w:webHidden/>
          </w:rPr>
        </w:r>
        <w:r w:rsidR="00A02BCF">
          <w:rPr>
            <w:noProof/>
            <w:webHidden/>
          </w:rPr>
          <w:fldChar w:fldCharType="separate"/>
        </w:r>
        <w:r w:rsidR="00A02BCF">
          <w:rPr>
            <w:noProof/>
            <w:webHidden/>
          </w:rPr>
          <w:t>47</w:t>
        </w:r>
        <w:r w:rsidR="00A02BCF">
          <w:rPr>
            <w:noProof/>
            <w:webHidden/>
          </w:rPr>
          <w:fldChar w:fldCharType="end"/>
        </w:r>
      </w:hyperlink>
    </w:p>
    <w:p w14:paraId="689D409D" w14:textId="0DB54B21" w:rsidR="00A02BCF"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75925313" w:history="1">
        <w:r w:rsidR="00A02BCF" w:rsidRPr="009C2BF7">
          <w:rPr>
            <w:rStyle w:val="Hyperlink"/>
            <w:noProof/>
          </w:rPr>
          <w:t>18.1.1</w:t>
        </w:r>
        <w:r w:rsidR="00A02BCF">
          <w:rPr>
            <w:rFonts w:asciiTheme="minorHAnsi" w:eastAsiaTheme="minorEastAsia" w:hAnsiTheme="minorHAnsi" w:cstheme="minorBidi"/>
            <w:noProof/>
            <w:szCs w:val="24"/>
            <w:lang w:eastAsia="en-US" w:bidi="ar-SA"/>
            <w14:ligatures w14:val="standardContextual"/>
          </w:rPr>
          <w:tab/>
        </w:r>
        <w:r w:rsidR="00A02BCF" w:rsidRPr="009C2BF7">
          <w:rPr>
            <w:rStyle w:val="Hyperlink"/>
            <w:noProof/>
          </w:rPr>
          <w:t>Timeline and Method for Handling Proposed Amendments to the International Constitution (2/22/24)</w:t>
        </w:r>
        <w:r w:rsidR="00A02BCF">
          <w:rPr>
            <w:noProof/>
            <w:webHidden/>
          </w:rPr>
          <w:tab/>
        </w:r>
        <w:r w:rsidR="00A02BCF">
          <w:rPr>
            <w:noProof/>
            <w:webHidden/>
          </w:rPr>
          <w:fldChar w:fldCharType="begin"/>
        </w:r>
        <w:r w:rsidR="00A02BCF">
          <w:rPr>
            <w:noProof/>
            <w:webHidden/>
          </w:rPr>
          <w:instrText xml:space="preserve"> PAGEREF _Toc175925313 \h </w:instrText>
        </w:r>
        <w:r w:rsidR="00A02BCF">
          <w:rPr>
            <w:noProof/>
            <w:webHidden/>
          </w:rPr>
        </w:r>
        <w:r w:rsidR="00A02BCF">
          <w:rPr>
            <w:noProof/>
            <w:webHidden/>
          </w:rPr>
          <w:fldChar w:fldCharType="separate"/>
        </w:r>
        <w:r w:rsidR="00A02BCF">
          <w:rPr>
            <w:noProof/>
            <w:webHidden/>
          </w:rPr>
          <w:t>47</w:t>
        </w:r>
        <w:r w:rsidR="00A02BCF">
          <w:rPr>
            <w:noProof/>
            <w:webHidden/>
          </w:rPr>
          <w:fldChar w:fldCharType="end"/>
        </w:r>
      </w:hyperlink>
    </w:p>
    <w:p w14:paraId="73C4B9F9" w14:textId="7B378126" w:rsidR="00A02BCF" w:rsidRDefault="00000000">
      <w:pPr>
        <w:pStyle w:val="TOC1"/>
        <w:rPr>
          <w:rFonts w:asciiTheme="minorHAnsi" w:eastAsiaTheme="minorEastAsia" w:hAnsiTheme="minorHAnsi" w:cstheme="minorBidi"/>
          <w:noProof/>
          <w:szCs w:val="24"/>
          <w:lang w:eastAsia="en-US" w:bidi="ar-SA"/>
          <w14:ligatures w14:val="standardContextual"/>
        </w:rPr>
      </w:pPr>
      <w:hyperlink w:anchor="_Toc175925314" w:history="1">
        <w:r w:rsidR="00A02BCF" w:rsidRPr="009C2BF7">
          <w:rPr>
            <w:rStyle w:val="Hyperlink"/>
            <w:noProof/>
          </w:rPr>
          <w:t>19.1 Financial or Operational Assistance from WBCCI to the WBCCI Foundation (2/23/23)</w:t>
        </w:r>
        <w:r w:rsidR="00A02BCF">
          <w:rPr>
            <w:noProof/>
            <w:webHidden/>
          </w:rPr>
          <w:tab/>
        </w:r>
        <w:r w:rsidR="00A02BCF">
          <w:rPr>
            <w:noProof/>
            <w:webHidden/>
          </w:rPr>
          <w:fldChar w:fldCharType="begin"/>
        </w:r>
        <w:r w:rsidR="00A02BCF">
          <w:rPr>
            <w:noProof/>
            <w:webHidden/>
          </w:rPr>
          <w:instrText xml:space="preserve"> PAGEREF _Toc175925314 \h </w:instrText>
        </w:r>
        <w:r w:rsidR="00A02BCF">
          <w:rPr>
            <w:noProof/>
            <w:webHidden/>
          </w:rPr>
        </w:r>
        <w:r w:rsidR="00A02BCF">
          <w:rPr>
            <w:noProof/>
            <w:webHidden/>
          </w:rPr>
          <w:fldChar w:fldCharType="separate"/>
        </w:r>
        <w:r w:rsidR="00A02BCF">
          <w:rPr>
            <w:noProof/>
            <w:webHidden/>
          </w:rPr>
          <w:t>49</w:t>
        </w:r>
        <w:r w:rsidR="00A02BCF">
          <w:rPr>
            <w:noProof/>
            <w:webHidden/>
          </w:rPr>
          <w:fldChar w:fldCharType="end"/>
        </w:r>
      </w:hyperlink>
    </w:p>
    <w:p w14:paraId="55B62F5E" w14:textId="5D1F77B9"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75925288"/>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75925289"/>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00192F4" w14:textId="710AA73E" w:rsidR="00D23D7E" w:rsidRDefault="00D23D7E" w:rsidP="003F78AF">
      <w:pPr>
        <w:pStyle w:val="Heading4"/>
      </w:pPr>
      <w:r w:rsidRPr="00D23D7E">
        <w:t>Prepare a budget for club operations (i.e., the General Fund), projecting club income and expenditures for the following year. The budget shall include allocations for all club operations and expenses, including such funds deemed necessary for the efficient operation of each International Standing Committee’s program.</w:t>
      </w:r>
    </w:p>
    <w:p w14:paraId="170C4F75" w14:textId="6FC970A7" w:rsidR="00D23D7E" w:rsidRDefault="007069EC" w:rsidP="003F78AF">
      <w:pPr>
        <w:pStyle w:val="Heading4"/>
      </w:pPr>
      <w:r w:rsidRPr="007069EC">
        <w:t>Present the following year’s budget to the IBT for approval at the last IBT meeting of the current year.</w:t>
      </w:r>
    </w:p>
    <w:p w14:paraId="26DBE481" w14:textId="14658E2F"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340568A6" w14:textId="00582D7B" w:rsidR="00C75692" w:rsidRDefault="00C75692" w:rsidP="003F78AF">
      <w:pPr>
        <w:pStyle w:val="Heading4"/>
      </w:pPr>
      <w:r w:rsidRPr="00C75692">
        <w:t xml:space="preserve">Complete a review of the end-of-year financial results and provide a summary at the IBT meeting following the fiscal </w:t>
      </w:r>
      <w:proofErr w:type="gramStart"/>
      <w:r w:rsidRPr="00C75692">
        <w:t>year</w:t>
      </w:r>
      <w:proofErr w:type="gramEnd"/>
      <w:r w:rsidRPr="00C75692">
        <w:t xml:space="preserve"> close</w:t>
      </w:r>
      <w:r w:rsidR="005A54D6">
        <w:t>.</w:t>
      </w:r>
    </w:p>
    <w:p w14:paraId="2617D325" w14:textId="1139F527" w:rsidR="00632C2A" w:rsidRDefault="00632C2A" w:rsidP="003F78AF">
      <w:pPr>
        <w:pStyle w:val="Heading4"/>
      </w:pPr>
      <w:r w:rsidRPr="00632C2A">
        <w:t>Maintain a process for reviewing the corporate financial books on an annual basis with a report provided to the IBT at each meeting.</w:t>
      </w:r>
    </w:p>
    <w:p w14:paraId="024EC7E4" w14:textId="0E03EDB8" w:rsidR="008C04B5" w:rsidRDefault="00D83F55" w:rsidP="003F78AF">
      <w:pPr>
        <w:pStyle w:val="Heading4"/>
      </w:pPr>
      <w:r w:rsidRPr="00D83F55">
        <w:t>Conduct an audit of the corporate financial books every 3 years or upon the vacancy of the Executive Director.</w:t>
      </w:r>
    </w:p>
    <w:p w14:paraId="345CF7BB" w14:textId="57A39CEF" w:rsidR="005D5555" w:rsidRPr="005D5555" w:rsidRDefault="00324701" w:rsidP="00324701">
      <w:pPr>
        <w:pStyle w:val="Heading4"/>
      </w:pPr>
      <w:r w:rsidRPr="00324701">
        <w:t>Assist the treasurers of Local Clubs, Regions, Standing Committees, and Intra- Clubs through communication, training, development,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proofErr w:type="gramStart"/>
      <w:r>
        <w:t>Provide assistance</w:t>
      </w:r>
      <w:proofErr w:type="gramEnd"/>
      <w:r>
        <w:t xml:space="preserv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proofErr w:type="gramStart"/>
      <w:r>
        <w:t>Provide assistance</w:t>
      </w:r>
      <w:proofErr w:type="gramEnd"/>
      <w:r>
        <w:t xml:space="preserv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75925290"/>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69753783" w:rsidR="00F97DD0" w:rsidRPr="000E7021" w:rsidRDefault="000E7021" w:rsidP="002F7E52">
      <w:pPr>
        <w:pStyle w:val="Heading1"/>
      </w:pPr>
      <w:bookmarkStart w:id="9" w:name="__RefHeading___Toc11263_2610980158"/>
      <w:bookmarkStart w:id="10" w:name="POLICY_4.9.2_INTERNATIONAL_DUES"/>
      <w:bookmarkStart w:id="11" w:name="_Toc175925291"/>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D8326E">
        <w:t>8/22/24</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4C319694" w14:textId="0A43E864" w:rsidR="00F97DD0" w:rsidRPr="000E7021" w:rsidRDefault="00C44E6A" w:rsidP="00F17D95">
      <w:pPr>
        <w:pStyle w:val="Heading2"/>
      </w:pPr>
      <w:r>
        <w:t xml:space="preserve">Annually, the IBT shall establish the international dues based upon a review of the Annual Budget. </w:t>
      </w:r>
    </w:p>
    <w:p w14:paraId="6176B511" w14:textId="5E5BEA8D" w:rsidR="007C111B" w:rsidRPr="007C111B" w:rsidRDefault="007C111B" w:rsidP="002F7E52">
      <w:pPr>
        <w:pStyle w:val="Heading2"/>
      </w:pPr>
      <w:r w:rsidRPr="007C111B">
        <w:t>When annual dues are updated, the annuity tables for Lifetime membership will also be recalculated. New Lifetime Membership Dues will be effective on the same date as the annual dues increase.</w:t>
      </w:r>
    </w:p>
    <w:p w14:paraId="23BF49C6" w14:textId="142308A1" w:rsidR="00C32EE8" w:rsidRDefault="00C32EE8" w:rsidP="002F7E52">
      <w:pPr>
        <w:pStyle w:val="Heading2"/>
      </w:pPr>
      <w:r w:rsidRPr="00C32EE8">
        <w:lastRenderedPageBreak/>
        <w:t>The IBT shall notify the membership of annual and Lifetime membership dues changes via official communication channels, including in the next issue of the Blue Beret.</w:t>
      </w:r>
    </w:p>
    <w:p w14:paraId="22C8DDCD" w14:textId="20409A96" w:rsidR="009F4618" w:rsidRDefault="009F4618" w:rsidP="002F7E52">
      <w:pPr>
        <w:pStyle w:val="Heading2"/>
      </w:pPr>
      <w:r w:rsidRPr="009F4618">
        <w:t>Membership dues are payable in US currency only. Any credit card processing fees will be passed on to the member as a convenience fee. However, members will not be charged bank draft/ACH/electronic check fees.</w:t>
      </w:r>
    </w:p>
    <w:p w14:paraId="086A5EDF" w14:textId="4B12941C" w:rsidR="00A7448B" w:rsidRDefault="00A7448B" w:rsidP="002F7E52">
      <w:pPr>
        <w:pStyle w:val="Heading2"/>
      </w:pPr>
      <w:r>
        <w:t>These dues will be assessed on the membership anniversary date starting with the 2025 dues renewals:</w:t>
      </w:r>
    </w:p>
    <w:p w14:paraId="583DDD7C" w14:textId="33925003" w:rsidR="00F17D95" w:rsidRDefault="00F17D95" w:rsidP="00F17D95">
      <w:pPr>
        <w:pStyle w:val="Heading3"/>
      </w:pPr>
      <w:r>
        <w:t>International dues for renewing members shall be $99 per membership year. Members at Large will also pay the current IBT established fee, $15</w:t>
      </w:r>
      <w:r w:rsidR="00EA537E">
        <w:t xml:space="preserve"> through Headquarters, in place of Local Club dues.</w:t>
      </w:r>
    </w:p>
    <w:p w14:paraId="6A2A3DA8" w14:textId="1880BB7B" w:rsidR="00EA537E" w:rsidRDefault="00EA537E" w:rsidP="00F17D95">
      <w:pPr>
        <w:pStyle w:val="Heading3"/>
      </w:pPr>
      <w:r>
        <w:t xml:space="preserve">International dues for new members </w:t>
      </w:r>
      <w:r w:rsidR="007C5E30">
        <w:t>shall</w:t>
      </w:r>
      <w:r>
        <w:t xml:space="preserve"> be $99 for their membership year. </w:t>
      </w:r>
      <w:r w:rsidR="00C10198">
        <w:t xml:space="preserve">The date </w:t>
      </w:r>
      <w:r w:rsidR="00344D08">
        <w:t>they join WBCCI will become the anniversary date for the payment of the following year’s membership. A thirty (30) day</w:t>
      </w:r>
      <w:r w:rsidR="00763D65">
        <w:t xml:space="preserve"> grace period will exist for non</w:t>
      </w:r>
      <w:r w:rsidR="00C811D1">
        <w:t>-</w:t>
      </w:r>
      <w:r w:rsidR="00763D65">
        <w:t xml:space="preserve">payment. </w:t>
      </w:r>
    </w:p>
    <w:p w14:paraId="421CF9CB" w14:textId="3AE19ECD" w:rsidR="00D51380" w:rsidRDefault="00D51380" w:rsidP="00F17D95">
      <w:pPr>
        <w:pStyle w:val="Heading3"/>
      </w:pPr>
      <w:r>
        <w:t xml:space="preserve">International dues for new Members at Large </w:t>
      </w:r>
      <w:r w:rsidR="007C5E30">
        <w:t>shall</w:t>
      </w:r>
      <w:r>
        <w:t xml:space="preserve"> be $99 for their membership year. The date they join WBCCI will become the anniversary date for the payment of the following year’s membership. A thirty (30) </w:t>
      </w:r>
      <w:r w:rsidR="00C811D1">
        <w:t xml:space="preserve">day grace period will exist for non-payment. Members at Large will also pay the current IBT established fee, $15 through Headquarters, in place of Local Club dues. </w:t>
      </w:r>
    </w:p>
    <w:p w14:paraId="6B939669" w14:textId="0BD422DE" w:rsidR="00ED5336" w:rsidRDefault="00ED5336" w:rsidP="00ED5336">
      <w:pPr>
        <w:pStyle w:val="Heading2"/>
      </w:pPr>
      <w:r>
        <w:t xml:space="preserve">Any member in arrears more than thirty (30) days of their membership renewal date will be dropped from WBCCI and any local Club they have joined. </w:t>
      </w:r>
    </w:p>
    <w:p w14:paraId="0510A29C" w14:textId="2E48DE46" w:rsidR="004E48EC" w:rsidRPr="000E7021" w:rsidRDefault="00993810" w:rsidP="00EC010E">
      <w:pPr>
        <w:pStyle w:val="Heading2"/>
        <w:numPr>
          <w:ilvl w:val="0"/>
          <w:numId w:val="0"/>
        </w:numPr>
        <w:ind w:left="1260"/>
      </w:pPr>
      <w:r>
        <w:t>Proviso: Convenience fees for credit card processing, new memberships, and renewals will be added to dues starting January 1, 2026</w:t>
      </w:r>
      <w:r w:rsidR="007C454F">
        <w:t>.</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75925292"/>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lastRenderedPageBreak/>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135A9E08" w:rsidR="00FB7DB1" w:rsidRPr="00FB7DB1" w:rsidRDefault="00FB7DB1" w:rsidP="00FB7DB1">
      <w:pPr>
        <w:pStyle w:val="Heading3"/>
        <w:rPr>
          <w:lang w:val="en-CA" w:bidi="ar-SA"/>
        </w:rPr>
      </w:pPr>
      <w:r w:rsidRPr="00FB7DB1">
        <w:rPr>
          <w:lang w:val="en-CA" w:bidi="ar-SA"/>
        </w:rPr>
        <w:t xml:space="preserve">Upon approval, the Lifetime Membership shall become effective on </w:t>
      </w:r>
      <w:r w:rsidR="008C116D">
        <w:rPr>
          <w:lang w:val="en-CA" w:bidi="ar-SA"/>
        </w:rPr>
        <w:t xml:space="preserve">the member’s </w:t>
      </w:r>
      <w:r w:rsidR="00D36C87">
        <w:rPr>
          <w:lang w:val="en-CA" w:bidi="ar-SA"/>
        </w:rPr>
        <w:t>membership anniversary date</w:t>
      </w:r>
      <w:r w:rsidRPr="00FB7DB1">
        <w:rPr>
          <w:lang w:val="en-CA" w:bidi="ar-SA"/>
        </w:rPr>
        <w:t>.</w:t>
      </w:r>
      <w:r w:rsidR="00D36C87">
        <w:rPr>
          <w:lang w:val="en-CA" w:bidi="ar-SA"/>
        </w:rPr>
        <w:t xml:space="preserve"> (8/22/24)</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75925293"/>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A7077">
      <w:pPr>
        <w:pStyle w:val="Heading2"/>
        <w:rPr>
          <w:lang w:bidi="ar-SA"/>
        </w:rPr>
      </w:pPr>
      <w:bookmarkStart w:id="20" w:name="__RefHeading___Toc11375_2610980158"/>
      <w:bookmarkEnd w:id="20"/>
      <w:r>
        <w:rPr>
          <w:lang w:bidi="ar-SA"/>
        </w:rPr>
        <w:t xml:space="preserve">Red Stars (2") and/or Red Maple </w:t>
      </w:r>
      <w:r w:rsidR="00DC7F85">
        <w:rPr>
          <w:lang w:bidi="ar-SA"/>
        </w:rPr>
        <w:t>Leaves</w:t>
      </w:r>
      <w:r>
        <w:rPr>
          <w:lang w:bidi="ar-SA"/>
        </w:rPr>
        <w:t xml:space="preserve"> (2”) depicting total years of membership in the International Club are hereby adopted as an official recognition of each five (5) years of membership.</w:t>
      </w:r>
    </w:p>
    <w:p w14:paraId="75751AD0" w14:textId="11F5FAE2" w:rsidR="000A7077" w:rsidRDefault="000A7077" w:rsidP="000A7077">
      <w:pPr>
        <w:pStyle w:val="Heading2"/>
        <w:rPr>
          <w:lang w:bidi="ar-SA"/>
        </w:rPr>
      </w:pPr>
      <w:r>
        <w:rPr>
          <w:lang w:bidi="ar-SA"/>
        </w:rPr>
        <w:lastRenderedPageBreak/>
        <w:t xml:space="preserve">The Stars and/or Maple </w:t>
      </w:r>
      <w:r w:rsidR="00DC7F85">
        <w:rPr>
          <w:lang w:bidi="ar-SA"/>
        </w:rPr>
        <w:t>Leaves</w:t>
      </w:r>
      <w:r>
        <w:rPr>
          <w:lang w:bidi="ar-SA"/>
        </w:rP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A7077">
      <w:pPr>
        <w:pStyle w:val="Heading2"/>
        <w:rPr>
          <w:lang w:bidi="ar-SA"/>
        </w:rPr>
      </w:pPr>
      <w:r>
        <w:rPr>
          <w:lang w:bidi="ar-SA"/>
        </w:rPr>
        <w:t xml:space="preserve">Display of Stars and/or Maple </w:t>
      </w:r>
      <w:r w:rsidR="00DC7F85">
        <w:rPr>
          <w:lang w:bidi="ar-SA"/>
        </w:rPr>
        <w:t>Leaves</w:t>
      </w:r>
      <w:r>
        <w:rPr>
          <w:lang w:bidi="ar-SA"/>
        </w:rPr>
        <w:t xml:space="preserve"> shall be aside the International Club Decal on the front and rear of the recreational vehicle. (8/24/23)</w:t>
      </w:r>
    </w:p>
    <w:p w14:paraId="19BF31B4" w14:textId="1CCB3B69" w:rsidR="00601CF1" w:rsidRDefault="00601CF1" w:rsidP="00601CF1">
      <w:pPr>
        <w:pStyle w:val="Heading2"/>
        <w:rPr>
          <w:lang w:bidi="ar-SA"/>
        </w:rPr>
      </w:pPr>
      <w:r>
        <w:rPr>
          <w:lang w:bidi="ar-SA"/>
        </w:rPr>
        <w:t xml:space="preserve">Red Membership Stars and/or Red Maple </w:t>
      </w:r>
      <w:r w:rsidR="00DC7F85">
        <w:rPr>
          <w:lang w:bidi="ar-SA"/>
        </w:rPr>
        <w:t>Leaves</w:t>
      </w:r>
      <w:r>
        <w:rPr>
          <w:lang w:bidi="ar-SA"/>
        </w:rPr>
        <w:t xml:space="preserve">, one for each five (5) years of membership, are ideally to be placed half on either side of the Club Decal, if space permits. In the case of an odd number of Stars and/or Maple </w:t>
      </w:r>
      <w:r w:rsidR="00DC7F85">
        <w:rPr>
          <w:lang w:bidi="ar-SA"/>
        </w:rPr>
        <w:t>Leaves</w:t>
      </w:r>
      <w:r>
        <w:rPr>
          <w:lang w:bidi="ar-SA"/>
        </w:rPr>
        <w:t xml:space="preserve">, the extra Star and/or Maple Leaf should be to the left of the Club Decal. If space </w:t>
      </w:r>
      <w:proofErr w:type="gramStart"/>
      <w:r>
        <w:rPr>
          <w:lang w:bidi="ar-SA"/>
        </w:rPr>
        <w:t>does not permit</w:t>
      </w:r>
      <w:proofErr w:type="gramEnd"/>
      <w:r>
        <w:rPr>
          <w:lang w:bidi="ar-SA"/>
        </w:rPr>
        <w:t xml:space="preserve">, the Stars and/or Maple </w:t>
      </w:r>
      <w:r w:rsidR="00DC7F85">
        <w:rPr>
          <w:lang w:bidi="ar-SA"/>
        </w:rPr>
        <w:t>Leaves</w:t>
      </w:r>
      <w:r>
        <w:rPr>
          <w:lang w:bidi="ar-SA"/>
        </w:rPr>
        <w:t xml:space="preserve"> can be placed above or below the Club Decal. The spacing of Membership Stars and/or Maple </w:t>
      </w:r>
      <w:r w:rsidR="00DC7F85">
        <w:rPr>
          <w:lang w:bidi="ar-SA"/>
        </w:rPr>
        <w:t>Leaves</w:t>
      </w:r>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bookmarkStart w:id="21" w:name="_Toc175925294"/>
      <w:r w:rsidRPr="000E7021">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w:t>
      </w:r>
      <w:proofErr w:type="gramStart"/>
      <w:r w:rsidRPr="000E7021">
        <w:t>residence</w:t>
      </w:r>
      <w:proofErr w:type="gramEnd"/>
      <w:r w:rsidRPr="000E7021">
        <w:t xml:space="preserv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w:t>
      </w:r>
      <w:proofErr w:type="gramStart"/>
      <w:r w:rsidRPr="000E7021">
        <w:t>International</w:t>
      </w:r>
      <w:proofErr w:type="gramEnd"/>
      <w:r w:rsidRPr="000E7021">
        <w:t xml:space="preserve">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w:t>
      </w:r>
      <w:r w:rsidRPr="000E7021">
        <w:lastRenderedPageBreak/>
        <w:t xml:space="preserve">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75925295"/>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1D5722">
      <w:pPr>
        <w:pStyle w:val="Heading3"/>
      </w:pPr>
      <w:r>
        <w:t>The IBT will include the newly elected Executive Council Members, the continuing Region Presidents and the incoming Region Presidents.</w:t>
      </w:r>
    </w:p>
    <w:p w14:paraId="79ECEEB5" w14:textId="25FDC246" w:rsidR="00775E84" w:rsidRDefault="00775E84" w:rsidP="001D5722">
      <w:pPr>
        <w:pStyle w:val="Heading3"/>
      </w:pPr>
      <w:r>
        <w:t>This meeting will be held within 30 days of the completion of this election.</w:t>
      </w:r>
    </w:p>
    <w:p w14:paraId="1312BA6B" w14:textId="3F7630E1" w:rsidR="00775E84" w:rsidRPr="00775E84" w:rsidRDefault="00D36F3A" w:rsidP="001D5722">
      <w:pPr>
        <w:pStyle w:val="Heading3"/>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1D5722">
      <w:pPr>
        <w:pStyle w:val="Heading3"/>
      </w:pPr>
      <w:r>
        <w:t>At the meeting each position will be voted on electronically by the members of the IBT by secret ballot.</w:t>
      </w:r>
    </w:p>
    <w:p w14:paraId="51B5A838" w14:textId="3FC7E9E5" w:rsidR="00775E84" w:rsidRPr="00775E84" w:rsidRDefault="00775E84" w:rsidP="001D5722">
      <w:pPr>
        <w:pStyle w:val="Heading3"/>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4EE75A6" w:rsidR="00450C4D" w:rsidRPr="007C7F97" w:rsidRDefault="00AB74B0" w:rsidP="00FD4ABD">
      <w:pPr>
        <w:pStyle w:val="Heading1"/>
      </w:pPr>
      <w:bookmarkStart w:id="24" w:name="_Toc175925296"/>
      <w:r w:rsidRPr="007C7F97">
        <w:t>8.6.2</w:t>
      </w:r>
      <w:r w:rsidR="00FD4ABD">
        <w:tab/>
      </w:r>
      <w:r w:rsidRPr="007C7F97">
        <w:t>Leadership Candidacy Process (</w:t>
      </w:r>
      <w:r w:rsidR="007D5611">
        <w:t>5/</w:t>
      </w:r>
      <w:r w:rsidR="00F51AA8">
        <w:t>23/24</w:t>
      </w:r>
      <w:r w:rsidRPr="007C7F97">
        <w:t>)</w:t>
      </w:r>
      <w:bookmarkEnd w:id="24"/>
      <w:r w:rsidRPr="007C7F97">
        <w:t xml:space="preserve"> </w:t>
      </w:r>
    </w:p>
    <w:p w14:paraId="3D4145C4" w14:textId="393106E7" w:rsidR="00AB74B0" w:rsidRDefault="00AB74B0" w:rsidP="00F51AA8">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rsidR="00F51AA8">
        <w:t>onli</w:t>
      </w:r>
      <w:r w:rsidRPr="00583B57">
        <w:t>ne template.</w:t>
      </w:r>
      <w:r w:rsidRPr="00583B57">
        <w:rPr>
          <w:spacing w:val="80"/>
        </w:rPr>
        <w:t xml:space="preserve"> </w:t>
      </w:r>
      <w:r w:rsidRPr="00583B57">
        <w:t>All SoC</w:t>
      </w:r>
      <w:r w:rsidR="00F51AA8">
        <w:t>s</w:t>
      </w:r>
      <w:r w:rsidRPr="00583B57">
        <w:t xml:space="preserve"> submitted shall be accepted and posted without </w:t>
      </w:r>
      <w:proofErr w:type="gramStart"/>
      <w:r w:rsidRPr="00583B57">
        <w:t>edit</w:t>
      </w:r>
      <w:proofErr w:type="gramEnd"/>
      <w:r w:rsidRPr="00583B57">
        <w:t>.</w:t>
      </w:r>
    </w:p>
    <w:p w14:paraId="0BA0737C" w14:textId="28E2A310" w:rsidR="00AB74B0" w:rsidRPr="00F51AA8" w:rsidRDefault="00AB74B0" w:rsidP="001D5722">
      <w:pPr>
        <w:pStyle w:val="Heading3"/>
      </w:pPr>
      <w:r w:rsidRPr="00F51AA8">
        <w:t>The SoC</w:t>
      </w:r>
      <w:r w:rsidR="00F51AA8" w:rsidRPr="00F51AA8">
        <w:t>s</w:t>
      </w:r>
      <w:r w:rsidRPr="00F51AA8">
        <w:t xml:space="preserve"> shall be available on the Club website and must be submitted by no later than April 1 of the election year.</w:t>
      </w:r>
    </w:p>
    <w:p w14:paraId="0077BC8F" w14:textId="33E40B89" w:rsidR="00AB74B0" w:rsidRPr="00F51AA8" w:rsidRDefault="00AB74B0" w:rsidP="001D5722">
      <w:pPr>
        <w:pStyle w:val="Heading3"/>
      </w:pPr>
      <w:r w:rsidRPr="00F51AA8">
        <w:lastRenderedPageBreak/>
        <w:t>Club Headquarters will immediately notify the candidate via an auto-reply email that the SoC has been received and will be posted to the Club website for membership visibility within two (2) business days.</w:t>
      </w:r>
    </w:p>
    <w:p w14:paraId="4E9B55E5" w14:textId="5116BADF" w:rsidR="00AB74B0" w:rsidRPr="00F51AA8" w:rsidRDefault="00AB74B0" w:rsidP="001D5722">
      <w:pPr>
        <w:pStyle w:val="Heading3"/>
      </w:pPr>
      <w:r w:rsidRPr="00F51AA8">
        <w:t xml:space="preserve">All SoC received </w:t>
      </w:r>
      <w:r w:rsidR="00F51AA8" w:rsidRPr="00F51AA8">
        <w:t>before 1</w:t>
      </w:r>
      <w:r w:rsidRPr="00F51AA8">
        <w:t>1:59 p</w:t>
      </w:r>
      <w:r w:rsidR="00F51AA8" w:rsidRPr="00F51AA8">
        <w:t>.</w:t>
      </w:r>
      <w:r w:rsidRPr="00F51AA8">
        <w:t>m</w:t>
      </w:r>
      <w:r w:rsidR="00F51AA8" w:rsidRPr="00F51AA8">
        <w:t>.</w:t>
      </w:r>
      <w:r w:rsidRPr="00F51AA8">
        <w:t xml:space="preserve"> </w:t>
      </w:r>
      <w:r w:rsidR="00F51AA8" w:rsidRPr="00F51AA8">
        <w:t>E</w:t>
      </w:r>
      <w:r w:rsidRPr="00F51AA8">
        <w:t>astern time on April 1 of the election year will be posted in the Members-Only section of the Club website, shared with membership via email- blasts, social media, and in the May issue of the Blue Beret Magazine.</w:t>
      </w:r>
    </w:p>
    <w:p w14:paraId="6061549B" w14:textId="70CA0E35" w:rsidR="00AB74B0" w:rsidRPr="00F51AA8" w:rsidRDefault="00AB74B0" w:rsidP="001D5722">
      <w:pPr>
        <w:pStyle w:val="Heading3"/>
        <w:rPr>
          <w:spacing w:val="-5"/>
        </w:rPr>
      </w:pPr>
      <w:r w:rsidRPr="00F51AA8">
        <w:t>The</w:t>
      </w:r>
      <w:r w:rsidRPr="00F51AA8">
        <w:rPr>
          <w:spacing w:val="2"/>
        </w:rPr>
        <w:t xml:space="preserve"> </w:t>
      </w:r>
      <w:r w:rsidRPr="00F51AA8">
        <w:t>election</w:t>
      </w:r>
      <w:r w:rsidRPr="00F51AA8">
        <w:rPr>
          <w:spacing w:val="2"/>
        </w:rPr>
        <w:t xml:space="preserve"> </w:t>
      </w:r>
      <w:r w:rsidRPr="00F51AA8">
        <w:t>voting</w:t>
      </w:r>
      <w:r w:rsidRPr="00F51AA8">
        <w:rPr>
          <w:spacing w:val="2"/>
        </w:rPr>
        <w:t xml:space="preserve"> </w:t>
      </w:r>
      <w:r w:rsidRPr="00F51AA8">
        <w:t>period</w:t>
      </w:r>
      <w:r w:rsidRPr="00F51AA8">
        <w:rPr>
          <w:spacing w:val="2"/>
        </w:rPr>
        <w:t xml:space="preserve"> </w:t>
      </w:r>
      <w:r w:rsidRPr="00F51AA8">
        <w:t>will</w:t>
      </w:r>
      <w:r w:rsidRPr="00F51AA8">
        <w:rPr>
          <w:spacing w:val="3"/>
        </w:rPr>
        <w:t xml:space="preserve"> </w:t>
      </w:r>
      <w:r w:rsidRPr="00F51AA8">
        <w:t>run</w:t>
      </w:r>
      <w:r w:rsidRPr="00F51AA8">
        <w:rPr>
          <w:spacing w:val="2"/>
        </w:rPr>
        <w:t xml:space="preserve"> </w:t>
      </w:r>
      <w:r w:rsidRPr="00F51AA8">
        <w:t>from</w:t>
      </w:r>
      <w:r w:rsidRPr="00F51AA8">
        <w:rPr>
          <w:spacing w:val="2"/>
        </w:rPr>
        <w:t xml:space="preserve"> </w:t>
      </w:r>
      <w:r w:rsidRPr="00F51AA8">
        <w:t>June</w:t>
      </w:r>
      <w:r w:rsidRPr="00F51AA8">
        <w:rPr>
          <w:spacing w:val="2"/>
        </w:rPr>
        <w:t xml:space="preserve"> </w:t>
      </w:r>
      <w:r w:rsidRPr="00F51AA8">
        <w:t>1</w:t>
      </w:r>
      <w:r w:rsidRPr="00F51AA8">
        <w:rPr>
          <w:spacing w:val="2"/>
        </w:rPr>
        <w:t xml:space="preserve"> </w:t>
      </w:r>
      <w:r w:rsidRPr="00F51AA8">
        <w:t>to</w:t>
      </w:r>
      <w:r w:rsidRPr="00F51AA8">
        <w:rPr>
          <w:spacing w:val="3"/>
        </w:rPr>
        <w:t xml:space="preserve"> </w:t>
      </w:r>
      <w:r w:rsidRPr="00F51AA8">
        <w:t>June</w:t>
      </w:r>
      <w:r w:rsidRPr="00F51AA8">
        <w:rPr>
          <w:spacing w:val="2"/>
        </w:rPr>
        <w:t xml:space="preserve"> </w:t>
      </w:r>
      <w:r w:rsidRPr="00F51AA8">
        <w:rPr>
          <w:spacing w:val="-5"/>
        </w:rPr>
        <w:t>15.</w:t>
      </w:r>
    </w:p>
    <w:p w14:paraId="128FEF1C" w14:textId="7984246D" w:rsidR="00AB74B0" w:rsidRPr="00F51AA8" w:rsidRDefault="007D5611" w:rsidP="001D5722">
      <w:pPr>
        <w:pStyle w:val="Heading3"/>
      </w:pPr>
      <w:r w:rsidRPr="00F51AA8">
        <w:t xml:space="preserve">The nine (9) Executive Council members will be elected by Block Voting where nine (9) candidates with the most votes (who may or may not obtain a majority of available votes or support from </w:t>
      </w:r>
      <w:proofErr w:type="gramStart"/>
      <w:r w:rsidRPr="00F51AA8">
        <w:t>the majority of</w:t>
      </w:r>
      <w:proofErr w:type="gramEnd"/>
      <w:r w:rsidRPr="00F51AA8">
        <w:t xml:space="preserve"> the voters) are declared the elected and will fill the available positions.</w:t>
      </w:r>
    </w:p>
    <w:p w14:paraId="437531BF" w14:textId="3489598C" w:rsidR="00AB74B0" w:rsidRPr="00F51AA8" w:rsidRDefault="00F51AA8" w:rsidP="001D5722">
      <w:pPr>
        <w:pStyle w:val="Heading3"/>
      </w:pPr>
      <w:r w:rsidRPr="00F51AA8">
        <w:t>The n</w:t>
      </w:r>
      <w:r w:rsidR="007D5611" w:rsidRPr="00F51AA8">
        <w:t xml:space="preserve">ames of the elected Executive Council members, </w:t>
      </w:r>
      <w:r w:rsidRPr="00F51AA8">
        <w:t>and</w:t>
      </w:r>
      <w:r w:rsidR="007D5611" w:rsidRPr="00F51AA8">
        <w:t xml:space="preserve"> the number of votes each candidate received, will be available to the membership within 48 hours of the close of the election.</w:t>
      </w:r>
    </w:p>
    <w:p w14:paraId="794BE416" w14:textId="3FD17D25" w:rsidR="00AB74B0" w:rsidRPr="00F51AA8" w:rsidRDefault="007D5611" w:rsidP="001D5722">
      <w:pPr>
        <w:pStyle w:val="Heading3"/>
        <w:rPr>
          <w:spacing w:val="-2"/>
        </w:rPr>
      </w:pPr>
      <w:proofErr w:type="gramStart"/>
      <w:r w:rsidRPr="00F51AA8">
        <w:t>In the event that</w:t>
      </w:r>
      <w:proofErr w:type="gramEnd"/>
      <w:r w:rsidRPr="00F51AA8">
        <w:t xml:space="preserve"> two (2) or more candidates receive the same number of votes in the ninth position, there would be an immediate run-off election between those candidates and any remaining candidates to determine, by the most votes, the ninth and </w:t>
      </w:r>
      <w:r w:rsidR="00F51AA8" w:rsidRPr="00F51AA8">
        <w:t>subsequent</w:t>
      </w:r>
      <w:r w:rsidRPr="00F51AA8">
        <w:t xml:space="preserve"> position</w:t>
      </w:r>
      <w:r w:rsidR="00F51AA8" w:rsidRPr="00F51AA8">
        <w:t>s</w:t>
      </w:r>
      <w:r w:rsidRPr="00F51AA8">
        <w:t xml:space="preserve">. The run-off election will run from July 1 to July 10. </w:t>
      </w:r>
    </w:p>
    <w:p w14:paraId="104CF305" w14:textId="6F6426BA" w:rsidR="00AB74B0" w:rsidRPr="00F51AA8" w:rsidRDefault="00AB74B0" w:rsidP="001D5722">
      <w:pPr>
        <w:pStyle w:val="Heading3"/>
      </w:pPr>
      <w:r w:rsidRPr="00F51AA8">
        <w:t xml:space="preserve">Should a candidate withdraw at any time </w:t>
      </w:r>
      <w:r w:rsidR="00F51AA8" w:rsidRPr="00F51AA8">
        <w:t>before the</w:t>
      </w:r>
      <w:r w:rsidRPr="00F51AA8">
        <w:t xml:space="preserve"> distribution of the </w:t>
      </w:r>
      <w:r w:rsidR="007D5611" w:rsidRPr="00F51AA8">
        <w:t>ballot,</w:t>
      </w:r>
      <w:r w:rsidRPr="00F51AA8">
        <w:t xml:space="preserve"> Club Headquarters will notify </w:t>
      </w:r>
      <w:r w:rsidR="00F51AA8" w:rsidRPr="00F51AA8">
        <w:t xml:space="preserve">the </w:t>
      </w:r>
      <w:r w:rsidRPr="00F51AA8">
        <w:t>WBCCI membership of the withdrawal, immediately remove the SoC from the website</w:t>
      </w:r>
      <w:r w:rsidR="00F51AA8" w:rsidRPr="00F51AA8">
        <w:t>,</w:t>
      </w:r>
      <w:r w:rsidRPr="00F51AA8">
        <w:t xml:space="preserve"> and adjust the ballot accordingly.</w:t>
      </w:r>
    </w:p>
    <w:p w14:paraId="5482587C" w14:textId="074C60E8" w:rsidR="00AB74B0" w:rsidRPr="00F51AA8" w:rsidRDefault="007D5611" w:rsidP="001D5722">
      <w:pPr>
        <w:pStyle w:val="Heading3"/>
      </w:pPr>
      <w:r w:rsidRPr="00F51AA8">
        <w:t xml:space="preserve">Should any successful candidate withdraw, after voting results have been announced, the candidate with the </w:t>
      </w:r>
      <w:r w:rsidR="00F51AA8" w:rsidRPr="00F51AA8">
        <w:t>next</w:t>
      </w:r>
      <w:r w:rsidRPr="00F51AA8">
        <w:t xml:space="preserve"> highest voting rank shall be selected to fill the vacated positions.</w:t>
      </w:r>
    </w:p>
    <w:p w14:paraId="0AE73B29" w14:textId="03702349" w:rsidR="00AB74B0" w:rsidRDefault="007D5611" w:rsidP="001D5722">
      <w:pPr>
        <w:pStyle w:val="Heading3"/>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1D5722">
      <w:pPr>
        <w:pStyle w:val="Heading3"/>
      </w:pPr>
      <w:r>
        <w:t>The SoC template for the upcoming term will be available on-line June 1 of the prior year</w:t>
      </w:r>
      <w:r w:rsidR="00CB1F86">
        <w:t>.</w:t>
      </w:r>
    </w:p>
    <w:p w14:paraId="77A02EFB" w14:textId="0D006F44" w:rsidR="00CB1F86" w:rsidRDefault="00CB1F86" w:rsidP="001D5722">
      <w:pPr>
        <w:pStyle w:val="Heading3"/>
      </w:pPr>
      <w:r>
        <w:t>Frequently Asked Questions (FAQs) will be maintained on the Club website.</w:t>
      </w:r>
    </w:p>
    <w:p w14:paraId="75BDFEE4" w14:textId="0C49C79E" w:rsidR="00F51AA8" w:rsidRDefault="00F51AA8" w:rsidP="00F51AA8">
      <w:pPr>
        <w:pStyle w:val="Heading2"/>
      </w:pPr>
      <w:r>
        <w:t xml:space="preserve">Running for office and electioneering </w:t>
      </w:r>
    </w:p>
    <w:p w14:paraId="14E854DC" w14:textId="70053119" w:rsidR="00F51AA8" w:rsidRDefault="00F51AA8" w:rsidP="001D5722">
      <w:pPr>
        <w:pStyle w:val="Heading3"/>
      </w:pPr>
      <w:r>
        <w:lastRenderedPageBreak/>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300C4248" w14:textId="3F6294A8" w:rsidR="00F51AA8" w:rsidRDefault="00F51AA8" w:rsidP="001D5722">
      <w:pPr>
        <w:pStyle w:val="Heading3"/>
      </w:pPr>
      <w:r>
        <w:t xml:space="preserve">Clubs must promote all candidate submissions if received before the publication deadline. Publication shall be in alphabetical order by the candidate’s surname. </w:t>
      </w:r>
    </w:p>
    <w:p w14:paraId="61578D22" w14:textId="10D968A1" w:rsidR="00F51AA8" w:rsidRDefault="00F51AA8" w:rsidP="001D5722">
      <w:pPr>
        <w:pStyle w:val="Heading3"/>
      </w:pPr>
      <w:r>
        <w:t xml:space="preserve">The Club email lists may be used by international, regional, local club, and intraclub leadership to educate members impartially about timelines, processes, eligibility, and proposed policy changes. </w:t>
      </w:r>
    </w:p>
    <w:p w14:paraId="5ABCD121" w14:textId="7E5B2620" w:rsidR="00F51AA8" w:rsidRPr="00F51AA8" w:rsidRDefault="00F51AA8" w:rsidP="001D5722">
      <w:pPr>
        <w:pStyle w:val="Heading3"/>
      </w:pPr>
      <w:r>
        <w:t>Club rules prohibit using blanket directory resources for campaigning.</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75925297"/>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5ABDE228"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and 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4C275ED6"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proofErr w:type="gramStart"/>
      <w:r w:rsidRPr="002706F0">
        <w:rPr>
          <w:rFonts w:cs="Times New Roman"/>
          <w:bCs/>
        </w:rPr>
        <w:t xml:space="preserve">open </w:t>
      </w:r>
      <w:r w:rsidRPr="002706F0">
        <w:rPr>
          <w:rFonts w:cs="Times New Roman"/>
          <w:bCs/>
          <w:spacing w:val="-57"/>
        </w:rPr>
        <w:t xml:space="preserve"> </w:t>
      </w:r>
      <w:r w:rsidRPr="002706F0">
        <w:rPr>
          <w:rFonts w:cs="Times New Roman"/>
          <w:bCs/>
        </w:rPr>
        <w:t>and</w:t>
      </w:r>
      <w:proofErr w:type="gramEnd"/>
      <w:r w:rsidR="00767C71">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lastRenderedPageBreak/>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2D6B5B34"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read and, thereby, increase their understanding of the WBCCI Blue Book, 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79700D5F" w:rsidR="00F97DD0" w:rsidRPr="002706F0" w:rsidRDefault="000E7021" w:rsidP="00DF4E57">
      <w:pPr>
        <w:pStyle w:val="Heading4"/>
      </w:pPr>
      <w:r w:rsidRPr="002706F0">
        <w:t xml:space="preserve">Perform </w:t>
      </w:r>
      <w:r w:rsidR="00866580" w:rsidRPr="002706F0">
        <w:rPr>
          <w:rFonts w:cs="Times New Roman"/>
          <w:bCs/>
          <w:szCs w:val="24"/>
        </w:rPr>
        <w:t>ceremonial functions, e.g., installation of officers, presentation of 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 xml:space="preserve">constituent Local Clubs or members to the </w:t>
      </w:r>
      <w:proofErr w:type="gramStart"/>
      <w:r w:rsidR="00866580" w:rsidRPr="002706F0">
        <w:rPr>
          <w:rFonts w:cs="Times New Roman"/>
          <w:bCs/>
          <w:szCs w:val="24"/>
        </w:rPr>
        <w:t>International</w:t>
      </w:r>
      <w:proofErr w:type="gramEnd"/>
      <w:r w:rsidR="00866580" w:rsidRPr="002706F0">
        <w:rPr>
          <w:rFonts w:cs="Times New Roman"/>
          <w:bCs/>
          <w:szCs w:val="24"/>
        </w:rPr>
        <w:t xml:space="preserve">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w:t>
      </w:r>
      <w:proofErr w:type="gramStart"/>
      <w:r w:rsidRPr="002706F0">
        <w:t>Regional</w:t>
      </w:r>
      <w:proofErr w:type="gramEnd"/>
      <w:r w:rsidRPr="002706F0">
        <w:t xml:space="preserve">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proofErr w:type="gramStart"/>
      <w:r w:rsidRPr="002706F0">
        <w:t>Attend</w:t>
      </w:r>
      <w:proofErr w:type="gramEnd"/>
      <w:r w:rsidRPr="002706F0">
        <w:t xml:space="preserve">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 xml:space="preserve">proper records of </w:t>
      </w:r>
      <w:proofErr w:type="gramStart"/>
      <w:r w:rsidRPr="002706F0">
        <w:rPr>
          <w:rFonts w:cs="Times New Roman"/>
        </w:rPr>
        <w:t>Regional</w:t>
      </w:r>
      <w:proofErr w:type="gramEnd"/>
      <w:r w:rsidRPr="002706F0">
        <w:rPr>
          <w:rFonts w:cs="Times New Roman"/>
        </w:rPr>
        <w:t xml:space="preserve">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t>Assist the International President and other officers and Committees in the conduct of Club business as requested. (5/11/23)</w:t>
      </w:r>
    </w:p>
    <w:p w14:paraId="2D5A46D5" w14:textId="38BA5786" w:rsidR="00F97DD0" w:rsidRPr="002706F0" w:rsidRDefault="007A7769" w:rsidP="00DF4E57">
      <w:pPr>
        <w:pStyle w:val="Heading4"/>
      </w:pPr>
      <w:proofErr w:type="gramStart"/>
      <w:r w:rsidRPr="002706F0">
        <w:t>Attend</w:t>
      </w:r>
      <w:proofErr w:type="gramEnd"/>
      <w:r w:rsidRPr="002706F0">
        <w:t xml:space="preserve"> all International Board of Trustees meetings and participate in the deliberations of the Board.  They must study the Committee Reports and </w:t>
      </w:r>
      <w:r w:rsidRPr="002706F0">
        <w:lastRenderedPageBreak/>
        <w:t>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75925298"/>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proofErr w:type="gramStart"/>
      <w:r w:rsidRPr="002706F0">
        <w:rPr>
          <w:u w:color="FF2600"/>
        </w:rPr>
        <w:t>in order to</w:t>
      </w:r>
      <w:proofErr w:type="gramEnd"/>
      <w:r w:rsidRPr="002706F0">
        <w:rPr>
          <w:u w:color="FF2600"/>
        </w:rPr>
        <w:t xml:space="preserve">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w:t>
      </w:r>
      <w:proofErr w:type="gramStart"/>
      <w:r w:rsidRPr="002706F0">
        <w:t>members;</w:t>
      </w:r>
      <w:proofErr w:type="gramEnd"/>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w:t>
      </w:r>
      <w:proofErr w:type="gramStart"/>
      <w:r w:rsidRPr="002706F0">
        <w:rPr>
          <w:u w:color="FF0000"/>
        </w:rPr>
        <w:t>staff;</w:t>
      </w:r>
      <w:proofErr w:type="gramEnd"/>
    </w:p>
    <w:p w14:paraId="0D22C823" w14:textId="46F872F9" w:rsidR="002F3D46" w:rsidRPr="002706F0" w:rsidRDefault="002F3D46" w:rsidP="002F3D46">
      <w:pPr>
        <w:pStyle w:val="Heading3"/>
      </w:pPr>
      <w:r w:rsidRPr="002706F0">
        <w:t xml:space="preserve">Serve </w:t>
      </w:r>
      <w:r w:rsidR="001931B8">
        <w:t xml:space="preserve">as Chair during meetings of the Executive Council, and International Board of Trustees, as well as meetings to settle Grievances submitted at the International </w:t>
      </w:r>
      <w:proofErr w:type="gramStart"/>
      <w:r w:rsidR="001931B8">
        <w:t>level;</w:t>
      </w:r>
      <w:proofErr w:type="gramEnd"/>
    </w:p>
    <w:p w14:paraId="0A6499BF" w14:textId="17BDFBA7" w:rsidR="002F3D46" w:rsidRPr="002706F0" w:rsidRDefault="001931B8" w:rsidP="002F3D46">
      <w:pPr>
        <w:pStyle w:val="Heading3"/>
      </w:pPr>
      <w:r>
        <w:lastRenderedPageBreak/>
        <w:t xml:space="preserve">Mentor Executive Council Members, ensuring they are aware of, and performing, all responsibilities which will culminate in their successful term in </w:t>
      </w:r>
      <w:proofErr w:type="gramStart"/>
      <w:r>
        <w:t>office;</w:t>
      </w:r>
      <w:proofErr w:type="gramEnd"/>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w:t>
      </w:r>
      <w:proofErr w:type="gramStart"/>
      <w:r w:rsidR="001931B8">
        <w:t>satisfaction;</w:t>
      </w:r>
      <w:proofErr w:type="gramEnd"/>
    </w:p>
    <w:p w14:paraId="2E904F01" w14:textId="1206EA85" w:rsidR="002F3D46" w:rsidRPr="002706F0" w:rsidRDefault="00B70B12" w:rsidP="002F3D46">
      <w:pPr>
        <w:pStyle w:val="Heading3"/>
      </w:pPr>
      <w:r>
        <w:t xml:space="preserve">Foster team atmosphere among WBCCI leadership for </w:t>
      </w:r>
      <w:proofErr w:type="gramStart"/>
      <w:r>
        <w:t>continuity;</w:t>
      </w:r>
      <w:proofErr w:type="gramEnd"/>
    </w:p>
    <w:p w14:paraId="7133A557" w14:textId="41B6640A" w:rsidR="002F3D46" w:rsidRPr="002706F0" w:rsidRDefault="00B70B12" w:rsidP="002F3D46">
      <w:pPr>
        <w:pStyle w:val="Heading3"/>
      </w:pPr>
      <w:r>
        <w:t xml:space="preserve">Lead Executive Council discussions and other WBCCI leadership discussions using teleconferencing or Zoom meetings as </w:t>
      </w:r>
      <w:proofErr w:type="gramStart"/>
      <w:r>
        <w:t>needed;</w:t>
      </w:r>
      <w:proofErr w:type="gramEnd"/>
    </w:p>
    <w:p w14:paraId="655ADB7C" w14:textId="29D3F0F8" w:rsidR="002F3D46" w:rsidRPr="002706F0" w:rsidRDefault="00B70B12" w:rsidP="002F3D46">
      <w:pPr>
        <w:pStyle w:val="Heading3"/>
      </w:pPr>
      <w:r>
        <w:t xml:space="preserve">Work closely with Executive Council Members in Long-Range Planning for WBCCI and ensure implementation of mutually agreed upon </w:t>
      </w:r>
      <w:proofErr w:type="gramStart"/>
      <w:r>
        <w:t>goals;</w:t>
      </w:r>
      <w:proofErr w:type="gramEnd"/>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w:t>
      </w:r>
      <w:proofErr w:type="gramStart"/>
      <w:r w:rsidRPr="002706F0">
        <w:t>members;</w:t>
      </w:r>
      <w:proofErr w:type="gramEnd"/>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w:t>
      </w:r>
      <w:proofErr w:type="gramStart"/>
      <w:r w:rsidRPr="002706F0">
        <w:t>Budget;</w:t>
      </w:r>
      <w:proofErr w:type="gramEnd"/>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 xml:space="preserve">Identify and align personal Presidential goals with Executive </w:t>
      </w:r>
      <w:proofErr w:type="gramStart"/>
      <w:r>
        <w:rPr>
          <w:u w:color="FF2600"/>
        </w:rPr>
        <w:t>Committee</w:t>
      </w:r>
      <w:r w:rsidR="009379E5">
        <w:rPr>
          <w:u w:color="FF2600"/>
        </w:rPr>
        <w:t>;</w:t>
      </w:r>
      <w:proofErr w:type="gramEnd"/>
    </w:p>
    <w:p w14:paraId="237EDEB0" w14:textId="56C8CD66" w:rsidR="009D3301" w:rsidRPr="002706F0" w:rsidRDefault="00B70B12" w:rsidP="009D3301">
      <w:pPr>
        <w:pStyle w:val="Heading3"/>
      </w:pPr>
      <w:r>
        <w:t xml:space="preserve">Review current International Standing Committee Chairs with Executive Committee; identify and make changes as </w:t>
      </w:r>
      <w:proofErr w:type="gramStart"/>
      <w:r>
        <w:t>needed</w:t>
      </w:r>
      <w:r w:rsidR="009379E5">
        <w:t>;</w:t>
      </w:r>
      <w:proofErr w:type="gramEnd"/>
    </w:p>
    <w:p w14:paraId="74A7CF5E" w14:textId="707CB79D" w:rsidR="009D3301" w:rsidRPr="002706F0" w:rsidRDefault="00B70B12" w:rsidP="009D3301">
      <w:pPr>
        <w:pStyle w:val="Heading3"/>
      </w:pPr>
      <w:r>
        <w:t xml:space="preserve">Establish mentorship/leadership responsibilities between the Executive Committee, and International Standing Committee Chairs and Region </w:t>
      </w:r>
      <w:proofErr w:type="gramStart"/>
      <w:r>
        <w:t>Presidents</w:t>
      </w:r>
      <w:r w:rsidR="009379E5">
        <w:t>;</w:t>
      </w:r>
      <w:proofErr w:type="gramEnd"/>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lastRenderedPageBreak/>
        <w:t xml:space="preserve">Create monthly </w:t>
      </w:r>
      <w:r w:rsidRPr="002706F0">
        <w:rPr>
          <w:i/>
          <w:iCs/>
        </w:rPr>
        <w:t>Blue Beret</w:t>
      </w:r>
      <w:r w:rsidRPr="002706F0">
        <w:t xml:space="preserve"> articles which serve to update members on Club activities, improvements and </w:t>
      </w:r>
      <w:proofErr w:type="gramStart"/>
      <w:r w:rsidRPr="002706F0">
        <w:t>initiatives;</w:t>
      </w:r>
      <w:proofErr w:type="gramEnd"/>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 xml:space="preserve">in particular the Airstream President and Vice President of </w:t>
      </w:r>
      <w:proofErr w:type="gramStart"/>
      <w:r w:rsidRPr="002706F0">
        <w:rPr>
          <w:u w:color="FF0000"/>
        </w:rPr>
        <w:t>Sales</w:t>
      </w:r>
      <w:r w:rsidRPr="002706F0">
        <w:t>;</w:t>
      </w:r>
      <w:proofErr w:type="gramEnd"/>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w:t>
      </w:r>
      <w:proofErr w:type="gramStart"/>
      <w:r w:rsidRPr="002706F0">
        <w:t>updates;</w:t>
      </w:r>
      <w:proofErr w:type="gramEnd"/>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 xml:space="preserve">after following appropriate Club </w:t>
      </w:r>
      <w:proofErr w:type="gramStart"/>
      <w:r w:rsidRPr="002706F0">
        <w:rPr>
          <w:u w:color="FF2600"/>
        </w:rPr>
        <w:t>procedures;</w:t>
      </w:r>
      <w:proofErr w:type="gramEnd"/>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75925299"/>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30F31">
      <w:pPr>
        <w:pStyle w:val="Heading2"/>
      </w:pPr>
      <w:bookmarkStart w:id="30" w:name="__RefHeading___Toc11488_2610980158"/>
      <w:bookmarkStart w:id="31" w:name="__RefHeading___Toc11494_2610980158"/>
      <w:bookmarkEnd w:id="30"/>
      <w:bookmarkEnd w:id="31"/>
      <w:r w:rsidRPr="00381266">
        <w:t xml:space="preserve">Digital </w:t>
      </w:r>
      <w:r w:rsidRPr="00330F31">
        <w:t>Membership</w:t>
      </w:r>
      <w:r w:rsidRPr="00381266">
        <w:t xml:space="preserve">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 xml:space="preserve">Names and address of members and Big Red </w:t>
      </w:r>
      <w:proofErr w:type="gramStart"/>
      <w:r w:rsidRPr="00381266">
        <w:t>Number;</w:t>
      </w:r>
      <w:proofErr w:type="gramEnd"/>
    </w:p>
    <w:p w14:paraId="5C04B5F5" w14:textId="053587E1" w:rsidR="00381266" w:rsidRPr="00381266" w:rsidRDefault="00381266" w:rsidP="00381266">
      <w:pPr>
        <w:pStyle w:val="Heading4"/>
      </w:pPr>
      <w:r w:rsidRPr="00381266">
        <w:t xml:space="preserve">Email and telephone </w:t>
      </w:r>
      <w:proofErr w:type="gramStart"/>
      <w:r w:rsidRPr="00381266">
        <w:t>information;</w:t>
      </w:r>
      <w:proofErr w:type="gramEnd"/>
    </w:p>
    <w:p w14:paraId="3BC550B8" w14:textId="4F37038F" w:rsidR="00381266" w:rsidRPr="00381266" w:rsidRDefault="00381266" w:rsidP="00381266">
      <w:pPr>
        <w:pStyle w:val="Heading4"/>
      </w:pPr>
      <w:r w:rsidRPr="00381266">
        <w:t xml:space="preserve">A special designation for Life Members of </w:t>
      </w:r>
      <w:proofErr w:type="gramStart"/>
      <w:r w:rsidRPr="00381266">
        <w:t>WBCCI;</w:t>
      </w:r>
      <w:proofErr w:type="gramEnd"/>
    </w:p>
    <w:p w14:paraId="1BB67F15" w14:textId="3A2AE261" w:rsidR="00381266" w:rsidRPr="00381266" w:rsidRDefault="00381266" w:rsidP="00381266">
      <w:pPr>
        <w:pStyle w:val="Heading4"/>
      </w:pPr>
      <w:r w:rsidRPr="00381266">
        <w:t xml:space="preserve">Listing of all Local and International Offices held by the </w:t>
      </w:r>
      <w:proofErr w:type="gramStart"/>
      <w:r w:rsidRPr="00381266">
        <w:t>member;</w:t>
      </w:r>
      <w:proofErr w:type="gramEnd"/>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 xml:space="preserve">Names and address of members and Big Red </w:t>
      </w:r>
      <w:proofErr w:type="gramStart"/>
      <w:r w:rsidRPr="00381266">
        <w:t>Number;</w:t>
      </w:r>
      <w:proofErr w:type="gramEnd"/>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358C7EEF" w14:textId="777CA86F" w:rsidR="00A21B6B" w:rsidRPr="00A21B6B" w:rsidRDefault="00A21B6B" w:rsidP="00A21B6B">
      <w:pPr>
        <w:pStyle w:val="Heading3"/>
      </w:pPr>
      <w:r w:rsidRPr="00A21B6B">
        <w:t xml:space="preserve">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w:t>
      </w:r>
      <w:r w:rsidRPr="00A21B6B">
        <w:lastRenderedPageBreak/>
        <w:t>and no member may use the directories for outside campaigning or soliciting purposes. (5/23/24)</w:t>
      </w:r>
    </w:p>
    <w:p w14:paraId="27E791AB" w14:textId="77777777" w:rsidR="00A21B6B" w:rsidRDefault="00A21B6B" w:rsidP="00A21B6B">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A21B6B">
      <w:pPr>
        <w:pStyle w:val="Heading4"/>
        <w:numPr>
          <w:ilvl w:val="0"/>
          <w:numId w:val="0"/>
        </w:numPr>
        <w:ind w:left="2700"/>
      </w:pPr>
      <w:r>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A21B6B">
      <w:pPr>
        <w:pStyle w:val="Heading3"/>
        <w:numPr>
          <w:ilvl w:val="0"/>
          <w:numId w:val="0"/>
        </w:numPr>
        <w:ind w:left="198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330F31">
      <w:pPr>
        <w:pStyle w:val="Heading2"/>
        <w:numPr>
          <w:ilvl w:val="1"/>
          <w:numId w:val="30"/>
        </w:numPr>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30F31">
      <w:pPr>
        <w:pStyle w:val="Heading2"/>
      </w:pPr>
      <w:r w:rsidRPr="00330F31">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 xml:space="preserve">membership </w:t>
      </w:r>
      <w:proofErr w:type="gramStart"/>
      <w:r w:rsidRPr="00381266">
        <w:t>profile .</w:t>
      </w:r>
      <w:proofErr w:type="gramEnd"/>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w:t>
      </w:r>
      <w:proofErr w:type="gramStart"/>
      <w:r w:rsidRPr="00381266">
        <w:t>Prevailing</w:t>
      </w:r>
      <w:proofErr w:type="gramEnd"/>
      <w:r w:rsidRPr="00381266">
        <w:t xml:space="preserve">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w:t>
      </w:r>
      <w:proofErr w:type="gramStart"/>
      <w:r w:rsidRPr="00381266">
        <w:t>cost effective</w:t>
      </w:r>
      <w:proofErr w:type="gramEnd"/>
      <w:r w:rsidRPr="00381266">
        <w:t xml:space="preser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 xml:space="preserve">relations or business purposes. </w:t>
      </w:r>
      <w:proofErr w:type="gramStart"/>
      <w:r w:rsidRPr="00381266">
        <w:t>Cost</w:t>
      </w:r>
      <w:proofErr w:type="gramEnd"/>
      <w:r w:rsidRPr="00381266">
        <w:t xml:space="preserve"> of the courtesy mailing list will be borne by the</w:t>
      </w:r>
      <w:r>
        <w:t xml:space="preserve"> </w:t>
      </w:r>
      <w:r w:rsidRPr="00381266">
        <w:t xml:space="preserve">appropriate General Fund accounts. Members who have changed </w:t>
      </w:r>
      <w:r w:rsidRPr="00381266">
        <w:lastRenderedPageBreak/>
        <w:t>their mailing address</w:t>
      </w:r>
      <w:r>
        <w:t xml:space="preserve"> </w:t>
      </w:r>
      <w:r w:rsidRPr="00381266">
        <w:t>or changed seasonal locations and have not updated their membership profile may</w:t>
      </w:r>
      <w:r>
        <w:t xml:space="preserve"> </w:t>
      </w:r>
      <w:r w:rsidRPr="00381266">
        <w:t xml:space="preserve">receive a courtesy copy </w:t>
      </w:r>
      <w:proofErr w:type="gramStart"/>
      <w:r w:rsidRPr="00381266">
        <w:t>provided that</w:t>
      </w:r>
      <w:proofErr w:type="gramEnd"/>
      <w:r w:rsidRPr="00381266">
        <w:t xml:space="preserve">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75925300"/>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55AA57BF" w14:textId="0D975B5A" w:rsidR="00637A61" w:rsidRDefault="00637A61" w:rsidP="00637A61">
      <w:pPr>
        <w:pStyle w:val="Heading2"/>
        <w:numPr>
          <w:ilvl w:val="0"/>
          <w:numId w:val="0"/>
        </w:numPr>
        <w:ind w:left="1260"/>
      </w:pPr>
      <w:bookmarkStart w:id="34" w:name="__RefHeading___Toc11498_2610980158"/>
      <w:bookmarkEnd w:id="34"/>
      <w:r w:rsidRPr="00637A61">
        <w:t xml:space="preserve">All monies collected by the Wally Byam Caravan Club </w:t>
      </w:r>
      <w:r w:rsidR="00A82442" w:rsidRPr="00637A61">
        <w:t>International</w:t>
      </w:r>
      <w:r w:rsidRPr="00637A61">
        <w:t>, Inc. shall be deposited in a checking account in the name of "Wally Byam Caravan Club International, Inc. General Fund" at a depository designated by the Board of Trustees.  Deposits shall be made weekly unless the cash exceeds $250, or, in the judgment of the Executive Director, the deposits should be made more frequently. (8/22/24)</w:t>
      </w:r>
    </w:p>
    <w:p w14:paraId="3A013EC7" w14:textId="7A421EF3" w:rsidR="00F97DD0" w:rsidRPr="000E7021" w:rsidRDefault="000E7021" w:rsidP="00DF4E57">
      <w:pPr>
        <w:pStyle w:val="Heading2"/>
      </w:pPr>
      <w:r w:rsidRPr="000E7021">
        <w:t>Identified Funds</w:t>
      </w:r>
    </w:p>
    <w:p w14:paraId="5CD239C6" w14:textId="4067A7D3" w:rsidR="00F97DD0" w:rsidRPr="000E7021" w:rsidRDefault="005763B3" w:rsidP="007E4AC5">
      <w:pPr>
        <w:pStyle w:val="BlueBook1"/>
        <w:tabs>
          <w:tab w:val="clear" w:pos="1296"/>
          <w:tab w:val="clear" w:pos="1454"/>
          <w:tab w:val="clear" w:pos="1901"/>
        </w:tabs>
        <w:ind w:left="1260" w:firstLine="0"/>
        <w:rPr>
          <w:sz w:val="24"/>
          <w:szCs w:val="24"/>
        </w:rPr>
      </w:pPr>
      <w:r w:rsidRPr="005763B3">
        <w:rPr>
          <w:sz w:val="24"/>
          <w:szCs w:val="24"/>
        </w:rPr>
        <w:t>The Finance Director will establish and manage financial reserves to ensure long-term sustainability and growth. Based on the recommendation from the Finance Director, the IBT shall determine the amounts to fund the reserve accounts from the difference between operating budget accounts vs. actuals, at least annually. The funds shall be:</w:t>
      </w:r>
    </w:p>
    <w:p w14:paraId="24894BAE" w14:textId="42E41D6C" w:rsidR="00360528" w:rsidRPr="00360528" w:rsidRDefault="0011121B" w:rsidP="00DF4E57">
      <w:pPr>
        <w:pStyle w:val="Heading3"/>
      </w:pPr>
      <w:r w:rsidRPr="0011121B">
        <w:t>The Operational Reserve Fund will provide resources for unforeseen operational loss. (8/22/24)</w:t>
      </w:r>
    </w:p>
    <w:p w14:paraId="33DFB0C4" w14:textId="5669C08F" w:rsidR="003208EF" w:rsidRDefault="003208EF" w:rsidP="00DF4E57">
      <w:pPr>
        <w:pStyle w:val="Heading3"/>
      </w:pPr>
      <w:r w:rsidRPr="003208EF">
        <w:t>The Technology Reserve Fund will provide funding for ongoing technology investments. (8/22/24)</w:t>
      </w:r>
    </w:p>
    <w:p w14:paraId="60F4E9C8" w14:textId="0C76BEFF" w:rsidR="00093F99" w:rsidRPr="003208EF" w:rsidRDefault="00093F99" w:rsidP="00DF4E57">
      <w:pPr>
        <w:pStyle w:val="Heading3"/>
      </w:pPr>
      <w:r w:rsidRPr="00093F99">
        <w:t>The Infrastructure Reserve Fund will provide resources for building and large fixed asset purchases and repairs. (8/22/24)</w:t>
      </w:r>
    </w:p>
    <w:p w14:paraId="19EA91D7" w14:textId="59E63C07" w:rsidR="001E6309" w:rsidRPr="001E6309" w:rsidRDefault="001E6309" w:rsidP="001E6309">
      <w:pPr>
        <w:pStyle w:val="Heading2"/>
        <w:rPr>
          <w:color w:val="000000"/>
          <w:lang w:bidi="ar-SA"/>
        </w:rPr>
      </w:pPr>
      <w:r w:rsidRPr="001E6309">
        <w:rPr>
          <w:lang w:bidi="ar-SA"/>
        </w:rPr>
        <w:t xml:space="preserve">Managing Financial Reserves </w:t>
      </w:r>
      <w:r>
        <w:rPr>
          <w:lang w:bidi="ar-SA"/>
        </w:rPr>
        <w:t>(5/23/24)</w:t>
      </w:r>
    </w:p>
    <w:p w14:paraId="0D3D6584" w14:textId="7B08C13F" w:rsidR="001E6309" w:rsidRPr="001E6309" w:rsidRDefault="001E6309" w:rsidP="001E6309">
      <w:pPr>
        <w:pStyle w:val="Heading2"/>
        <w:numPr>
          <w:ilvl w:val="0"/>
          <w:numId w:val="0"/>
        </w:numPr>
        <w:ind w:left="1260"/>
        <w:rPr>
          <w:color w:val="000000"/>
          <w:lang w:bidi="ar-SA"/>
        </w:rPr>
      </w:pPr>
      <w:r w:rsidRPr="001E6309">
        <w:rPr>
          <w:lang w:bidi="ar-SA"/>
        </w:rPr>
        <w:t>Reserves will be planned during the annual business planning process and evaluated every quarter. At the conclusion of each quarter, one-fourth (</w:t>
      </w:r>
      <w:proofErr w:type="gramStart"/>
      <w:r w:rsidRPr="001E6309">
        <w:rPr>
          <w:lang w:bidi="ar-SA"/>
        </w:rPr>
        <w:t>¼ )</w:t>
      </w:r>
      <w:proofErr w:type="gramEnd"/>
      <w:r w:rsidRPr="001E6309">
        <w:rPr>
          <w:lang w:bidi="ar-SA"/>
        </w:rPr>
        <w:t xml:space="preserve">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1E6309">
      <w:pPr>
        <w:pStyle w:val="Heading2"/>
        <w:numPr>
          <w:ilvl w:val="0"/>
          <w:numId w:val="0"/>
        </w:numPr>
        <w:ind w:left="1260"/>
        <w:rPr>
          <w:color w:val="000000"/>
          <w:lang w:bidi="ar-SA"/>
        </w:rPr>
      </w:pPr>
      <w:r w:rsidRPr="001E6309">
        <w:rPr>
          <w:lang w:bidi="ar-SA"/>
        </w:rPr>
        <w:t xml:space="preserve">Once the assessment is completed on year-end reserve money and prior to the books being closed, the IBT will determine the disposition of the cash reserve using the following guidelines: </w:t>
      </w:r>
    </w:p>
    <w:p w14:paraId="75F61316" w14:textId="4DCC6B80" w:rsidR="00196EAD" w:rsidRPr="00196EAD" w:rsidRDefault="00196EAD" w:rsidP="001E6309">
      <w:pPr>
        <w:pStyle w:val="Heading3"/>
        <w:rPr>
          <w:color w:val="000000"/>
          <w:lang w:bidi="ar-SA"/>
        </w:rPr>
      </w:pPr>
      <w:r w:rsidRPr="00196EAD">
        <w:rPr>
          <w:color w:val="000000"/>
          <w:lang w:bidi="ar-SA"/>
        </w:rPr>
        <w:t xml:space="preserve">The Operational Reserve’s annual contribution goal is 10% of net membership fees. The </w:t>
      </w:r>
      <w:proofErr w:type="gramStart"/>
      <w:r w:rsidRPr="00196EAD">
        <w:rPr>
          <w:color w:val="000000"/>
          <w:lang w:bidi="ar-SA"/>
        </w:rPr>
        <w:t>ultimate goal</w:t>
      </w:r>
      <w:proofErr w:type="gramEnd"/>
      <w:r w:rsidRPr="00196EAD">
        <w:rPr>
          <w:color w:val="000000"/>
          <w:lang w:bidi="ar-SA"/>
        </w:rPr>
        <w:t xml:space="preserve"> for the reserve balance is $250,000. (8/22/24)</w:t>
      </w:r>
    </w:p>
    <w:p w14:paraId="26FF12C0" w14:textId="1E47962E" w:rsidR="00BB3E17" w:rsidRDefault="00E50FBC" w:rsidP="00BB3E17">
      <w:pPr>
        <w:pStyle w:val="Heading3"/>
        <w:rPr>
          <w:color w:val="000000"/>
          <w:lang w:bidi="ar-SA"/>
        </w:rPr>
      </w:pPr>
      <w:r w:rsidRPr="00E50FBC">
        <w:rPr>
          <w:color w:val="000000"/>
          <w:lang w:bidi="ar-SA"/>
        </w:rPr>
        <w:lastRenderedPageBreak/>
        <w:t xml:space="preserve">The Technology Reserve’s annual contribution goal is 25% of the largest three prior years of capitalized spending.  The </w:t>
      </w:r>
      <w:proofErr w:type="gramStart"/>
      <w:r w:rsidRPr="00E50FBC">
        <w:rPr>
          <w:color w:val="000000"/>
          <w:lang w:bidi="ar-SA"/>
        </w:rPr>
        <w:t>ultimate goal</w:t>
      </w:r>
      <w:proofErr w:type="gramEnd"/>
      <w:r w:rsidRPr="00E50FBC">
        <w:rPr>
          <w:color w:val="000000"/>
          <w:lang w:bidi="ar-SA"/>
        </w:rPr>
        <w:t xml:space="preserve"> of the reserve balance is 100% of funded technology projects, or $300,000, whichever is greater. (8/22/24)</w:t>
      </w:r>
      <w:bookmarkStart w:id="35" w:name="__RefHeading___Toc11500_2610980158"/>
      <w:bookmarkEnd w:id="35"/>
    </w:p>
    <w:p w14:paraId="66A33F5A" w14:textId="3816B321" w:rsidR="00BB3E17" w:rsidRPr="00BB3E17" w:rsidRDefault="00BB3E17" w:rsidP="00BB3E17">
      <w:pPr>
        <w:pStyle w:val="Heading3"/>
        <w:rPr>
          <w:color w:val="000000"/>
          <w:lang w:bidi="ar-SA"/>
        </w:rPr>
      </w:pPr>
      <w:r w:rsidRPr="00BB3E17">
        <w:rPr>
          <w:color w:val="000000"/>
          <w:lang w:bidi="ar-SA"/>
        </w:rPr>
        <w:t>The Infrastructure Reserve’s annual contribution goal is $20,000until the reserve balance goal of $200,000 is reached. This amount may vary as the Club’s financial circumstances dictate.</w:t>
      </w:r>
    </w:p>
    <w:p w14:paraId="369FFEF0" w14:textId="11814349" w:rsidR="00F97DD0" w:rsidRPr="000E7021" w:rsidRDefault="00DF4E57" w:rsidP="00DF4E57">
      <w:pPr>
        <w:pStyle w:val="Heading2"/>
      </w:pPr>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r>
      <w:proofErr w:type="gramStart"/>
      <w:r w:rsidRPr="000E7021">
        <w:rPr>
          <w:sz w:val="24"/>
          <w:szCs w:val="24"/>
        </w:rPr>
        <w:t>rized</w:t>
      </w:r>
      <w:proofErr w:type="gramEnd"/>
      <w:r w:rsidRPr="000E7021">
        <w:rPr>
          <w:sz w:val="24"/>
          <w:szCs w:val="24"/>
        </w:rPr>
        <w:t xml:space="preserve">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w:t>
      </w:r>
      <w:proofErr w:type="gramStart"/>
      <w:r w:rsidRPr="000E7021">
        <w:rPr>
          <w:sz w:val="24"/>
          <w:szCs w:val="24"/>
        </w:rPr>
        <w:t>), and</w:t>
      </w:r>
      <w:proofErr w:type="gramEnd"/>
      <w:r w:rsidRPr="000E7021">
        <w:rPr>
          <w:sz w:val="24"/>
          <w:szCs w:val="24"/>
        </w:rPr>
        <w:t xml:space="preserve">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131EB348"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lastRenderedPageBreak/>
        <w:t>The fiscal year for the Wally Byam Caravan Club Inter</w:t>
      </w:r>
      <w:r w:rsidRPr="000E7021">
        <w:rPr>
          <w:sz w:val="24"/>
          <w:szCs w:val="24"/>
        </w:rPr>
        <w:softHyphen/>
        <w:t xml:space="preserve">national, Inc. shall be from </w:t>
      </w:r>
      <w:r w:rsidR="00FC0BAE">
        <w:rPr>
          <w:sz w:val="24"/>
          <w:szCs w:val="24"/>
        </w:rPr>
        <w:t>January 1 through December 31. (8</w:t>
      </w:r>
      <w:r w:rsidR="00CE52A5">
        <w:rPr>
          <w:sz w:val="24"/>
          <w:szCs w:val="24"/>
        </w:rPr>
        <w:t>/22/24)</w:t>
      </w:r>
    </w:p>
    <w:p w14:paraId="2116AA66" w14:textId="43ED0BD8" w:rsidR="00F97DD0" w:rsidRPr="000E7021" w:rsidRDefault="00DE1917" w:rsidP="00DF4E57">
      <w:pPr>
        <w:pStyle w:val="Heading2"/>
      </w:pPr>
      <w:bookmarkStart w:id="40" w:name="__RefHeading___Toc11510_2610980158"/>
      <w:bookmarkEnd w:id="40"/>
      <w:r>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t>Investing</w:t>
      </w:r>
    </w:p>
    <w:p w14:paraId="70FF2B86" w14:textId="0327B11A" w:rsidR="006363C1" w:rsidRDefault="006363C1" w:rsidP="006363C1">
      <w:pPr>
        <w:pStyle w:val="Heading3"/>
        <w:numPr>
          <w:ilvl w:val="0"/>
          <w:numId w:val="0"/>
        </w:numPr>
        <w:ind w:left="1980"/>
      </w:pPr>
      <w:proofErr w:type="gramStart"/>
      <w:r>
        <w:t>The Treasurer,</w:t>
      </w:r>
      <w:proofErr w:type="gramEnd"/>
      <w:r>
        <w:t xml:space="preserve">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w:t>
      </w:r>
      <w:proofErr w:type="gramStart"/>
      <w:r>
        <w:t>benefitting</w:t>
      </w:r>
      <w:proofErr w:type="gramEnd"/>
      <w:r>
        <w:t xml:space="preserve">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lastRenderedPageBreak/>
        <w:t>Fiscal Year</w:t>
      </w:r>
    </w:p>
    <w:p w14:paraId="0BED41FE" w14:textId="6BE252EB" w:rsidR="006363C1" w:rsidRDefault="006363C1" w:rsidP="006363C1">
      <w:pPr>
        <w:pStyle w:val="Heading3"/>
        <w:numPr>
          <w:ilvl w:val="0"/>
          <w:numId w:val="0"/>
        </w:numPr>
        <w:ind w:left="1980"/>
      </w:pPr>
      <w:r>
        <w:t xml:space="preserve">The fiscal year for each region or local club shall be established. It may be on a different schedule than the International Club. Following </w:t>
      </w:r>
      <w:proofErr w:type="gramStart"/>
      <w:r>
        <w:t>close</w:t>
      </w:r>
      <w:proofErr w:type="gramEnd"/>
      <w:r>
        <w:t xml:space="preserv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1E364B9"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w:t>
      </w:r>
      <w:proofErr w:type="gramStart"/>
      <w:r w:rsidRPr="000E7021">
        <w:rPr>
          <w:sz w:val="24"/>
          <w:szCs w:val="24"/>
        </w:rPr>
        <w:t>met</w:t>
      </w:r>
      <w:proofErr w:type="gramEnd"/>
      <w:r w:rsidRPr="000E7021">
        <w:rPr>
          <w:sz w:val="24"/>
          <w:szCs w:val="24"/>
        </w:rPr>
        <w:t>. (</w:t>
      </w:r>
      <w:r w:rsidR="006363C1">
        <w:rPr>
          <w:sz w:val="24"/>
          <w:szCs w:val="24"/>
        </w:rPr>
        <w:t>2/23/23</w:t>
      </w:r>
      <w:r w:rsidRPr="000E7021">
        <w:rPr>
          <w:sz w:val="24"/>
          <w:szCs w:val="24"/>
        </w:rPr>
        <w:t>)</w:t>
      </w:r>
    </w:p>
    <w:p w14:paraId="1AFD7258" w14:textId="7B9BD9C8"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proofErr w:type="gramStart"/>
      <w:r w:rsidRPr="00E519DA">
        <w:t>The</w:t>
      </w:r>
      <w:proofErr w:type="gramEnd"/>
      <w:r w:rsidRPr="00E519DA">
        <w:t xml:space="preserve"> Wally Byam Caravan Club Internation</w:t>
      </w:r>
      <w:r w:rsidRPr="00E519DA">
        <w:softHyphen/>
        <w:t xml:space="preserve">al, Inc. has a comprehensive general liability insurance policy to cover club functions and activities in the United States and Canada.  This policy is written to protect </w:t>
      </w:r>
      <w:proofErr w:type="gramStart"/>
      <w:r w:rsidRPr="00E519DA">
        <w:t>all of</w:t>
      </w:r>
      <w:proofErr w:type="gramEnd"/>
      <w:r w:rsidRPr="00E519DA">
        <w:t xml:space="preserve">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w:t>
      </w:r>
      <w:proofErr w:type="gramStart"/>
      <w:r w:rsidRPr="00E519DA">
        <w:t>as a result of</w:t>
      </w:r>
      <w:proofErr w:type="gramEnd"/>
      <w:r w:rsidRPr="00E519DA">
        <w:t xml:space="preserve">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11"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w:t>
      </w:r>
      <w:proofErr w:type="gramStart"/>
      <w:r w:rsidR="00092B07">
        <w:t>copies</w:t>
      </w:r>
      <w:proofErr w:type="gramEnd"/>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lastRenderedPageBreak/>
        <w:t xml:space="preserve">When </w:t>
      </w:r>
      <w:proofErr w:type="gramStart"/>
      <w:r w:rsidRPr="00C0670B">
        <w:t>all of</w:t>
      </w:r>
      <w:proofErr w:type="gramEnd"/>
      <w:r w:rsidRPr="00C0670B">
        <w:t xml:space="preserve">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proofErr w:type="gramStart"/>
      <w:r w:rsidRPr="000E7021">
        <w:t>Provide for</w:t>
      </w:r>
      <w:proofErr w:type="gramEnd"/>
      <w:r w:rsidRPr="000E7021">
        <w:t xml:space="preserve">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w:t>
      </w:r>
      <w:proofErr w:type="gramStart"/>
      <w:r w:rsidRPr="00621002">
        <w:t>are considered to be</w:t>
      </w:r>
      <w:proofErr w:type="gramEnd"/>
      <w:r w:rsidRPr="00621002">
        <w:t xml:space="preserve"> $50,000 or less if the entity is:</w:t>
      </w:r>
    </w:p>
    <w:p w14:paraId="20B2647E" w14:textId="77777777" w:rsidR="00621002" w:rsidRDefault="00621002" w:rsidP="00621002">
      <w:pPr>
        <w:pStyle w:val="Heading4"/>
      </w:pPr>
      <w:bookmarkStart w:id="45" w:name="_Hlk33190986"/>
      <w:r>
        <w:lastRenderedPageBreak/>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proofErr w:type="gramStart"/>
      <w:r>
        <w:t>A majority of</w:t>
      </w:r>
      <w:proofErr w:type="gramEnd"/>
      <w:r>
        <w:t xml:space="preserve"> the entities will be in the 3-year or older category with normally $50,000 or less in receipts and are required to file only the Form 990-N Electronic Notice.  Entities having gross non-</w:t>
      </w:r>
      <w:proofErr w:type="gramStart"/>
      <w:r>
        <w:t>business related</w:t>
      </w:r>
      <w:proofErr w:type="gramEnd"/>
      <w:r>
        <w:t xml:space="preserve">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 xml:space="preserve">An entity has a gross income of more than $1,000 from sources unrelated to the entity’s exempt purpose, such as income from investments and advertising. You may be exempt from filing Form </w:t>
      </w:r>
      <w:proofErr w:type="gramStart"/>
      <w:r>
        <w:t>990</w:t>
      </w:r>
      <w:r w:rsidR="00C84C85">
        <w:t xml:space="preserve">, </w:t>
      </w:r>
      <w:r>
        <w:t>but</w:t>
      </w:r>
      <w:proofErr w:type="gramEnd"/>
      <w:r>
        <w:t xml:space="preserve"> required to file Form 990-T due to unrelated income. Rally fees and dues are not income items that would be classified as unrelated</w:t>
      </w:r>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lastRenderedPageBreak/>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w:t>
      </w:r>
      <w:proofErr w:type="gramStart"/>
      <w:r w:rsidRPr="000E7021">
        <w:rPr>
          <w:rFonts w:eastAsia="Arial" w:cs="Times New Roman"/>
          <w:spacing w:val="1"/>
        </w:rPr>
        <w:t>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proofErr w:type="gramEnd"/>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proofErr w:type="gramStart"/>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proofErr w:type="gramEnd"/>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75925301"/>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proofErr w:type="gramStart"/>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w:t>
      </w:r>
      <w:proofErr w:type="gramEnd"/>
      <w:r w:rsidRPr="000E7021">
        <w:t>.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proofErr w:type="gramStart"/>
      <w:r w:rsidRPr="000E7021">
        <w:rPr>
          <w:spacing w:val="-2"/>
        </w:rPr>
        <w:t>s</w:t>
      </w:r>
      <w:r w:rsidRPr="000E7021">
        <w:rPr>
          <w:spacing w:val="-3"/>
        </w:rPr>
        <w:t>u</w:t>
      </w:r>
      <w:r w:rsidRPr="000E7021">
        <w:t>ppo</w:t>
      </w:r>
      <w:r w:rsidRPr="000E7021">
        <w:rPr>
          <w:spacing w:val="1"/>
        </w:rPr>
        <w:t>rt</w:t>
      </w:r>
      <w:r w:rsidRPr="000E7021">
        <w:t>s</w:t>
      </w:r>
      <w:proofErr w:type="gramEnd"/>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679BB3EF" w:rsidR="00F97DD0" w:rsidRPr="003E070F" w:rsidRDefault="000E7021" w:rsidP="00DD47AC">
      <w:pPr>
        <w:pStyle w:val="Heading2"/>
      </w:pPr>
      <w:r w:rsidRPr="003E070F">
        <w:rPr>
          <w:spacing w:val="-1"/>
        </w:rPr>
        <w:lastRenderedPageBreak/>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proofErr w:type="gramStart"/>
      <w:r w:rsidRPr="003E070F">
        <w:t>sh</w:t>
      </w:r>
      <w:r w:rsidRPr="003E070F">
        <w:rPr>
          <w:spacing w:val="1"/>
        </w:rPr>
        <w:t>r</w:t>
      </w:r>
      <w:r w:rsidRPr="003E070F">
        <w:t>edded</w:t>
      </w:r>
      <w:proofErr w:type="gramEnd"/>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75925302"/>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Mileage when traveling by trailer or motorhome up to the mileage rate allowed by the U.S. Federal Government’s Internal Revenue Service, for business travel. If 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lastRenderedPageBreak/>
        <w:t>If the official elects to bring a partner to authorized meetings and travels by common carrier, the official will be responsible for the partner’s carrier expenses except when the 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 xml:space="preserve">Reimbursement </w:t>
      </w:r>
      <w:proofErr w:type="gramStart"/>
      <w:r w:rsidRPr="003E070F">
        <w:t>in excess of</w:t>
      </w:r>
      <w:proofErr w:type="gramEnd"/>
      <w:r w:rsidRPr="003E070F">
        <w:t xml:space="preserve">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 xml:space="preserve">The </w:t>
      </w:r>
      <w:proofErr w:type="gramStart"/>
      <w:r w:rsidRPr="00D8287A">
        <w:t>designee</w:t>
      </w:r>
      <w:proofErr w:type="gramEnd"/>
      <w:r w:rsidRPr="00D8287A">
        <w:t xml:space="preserv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 xml:space="preserve">The total allowable travel reimbursement for each Region President will be calculated using a base </w:t>
      </w:r>
      <w:proofErr w:type="gramStart"/>
      <w:r>
        <w:t>amount  plus</w:t>
      </w:r>
      <w:proofErr w:type="gramEnd"/>
      <w:r>
        <w:t xml:space="preserve">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248F1206" w14:textId="68E15DCB" w:rsidR="007D0441" w:rsidRPr="007D0441" w:rsidRDefault="007D0441" w:rsidP="00767C71">
      <w:pPr>
        <w:pStyle w:val="Heading3"/>
      </w:pPr>
      <w:r>
        <w:t>Cross funding for reimbursement of authorized travel by a Region’s Vice President is authorized with full approval of the Region Officers affected.</w:t>
      </w:r>
      <w:r>
        <w:tab/>
      </w:r>
    </w:p>
    <w:p w14:paraId="2133BFC0" w14:textId="6F63841C" w:rsidR="00F97DD0" w:rsidRPr="000E7021" w:rsidRDefault="00B70B12" w:rsidP="004A5031">
      <w:pPr>
        <w:pStyle w:val="Heading2"/>
      </w:pPr>
      <w:r>
        <w:t xml:space="preserve">Executive Council members and Immediate past President travel expenses will be reimbursed based on the budget approved by the IBT for the fiscal year for attendance at official WBCCI activities and Airstream activities </w:t>
      </w:r>
      <w:proofErr w:type="spellStart"/>
      <w:proofErr w:type="gramStart"/>
      <w:r>
        <w:t>where</w:t>
      </w:r>
      <w:proofErr w:type="spellEnd"/>
      <w:proofErr w:type="gramEnd"/>
      <w:r>
        <w:t xml:space="preserve"> deemed necessary by the International President.</w:t>
      </w:r>
      <w:r w:rsidR="00C57FDB">
        <w:t xml:space="preserve"> (8/18/22)</w:t>
      </w:r>
    </w:p>
    <w:p w14:paraId="594FF241" w14:textId="7C798FC7" w:rsidR="00F97DD0" w:rsidRPr="000E7021" w:rsidRDefault="000E7021" w:rsidP="004A5031">
      <w:pPr>
        <w:pStyle w:val="Heading3"/>
      </w:pPr>
      <w:r w:rsidRPr="000E7021">
        <w:lastRenderedPageBreak/>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31DC16DC" w:rsidR="00F97DD0" w:rsidRPr="000E7021" w:rsidRDefault="0035677D" w:rsidP="00C66F1F">
      <w:pPr>
        <w:pStyle w:val="Heading3"/>
        <w:keepNext/>
      </w:pPr>
      <w:r w:rsidRPr="0035677D">
        <w:t xml:space="preserve">All expense claims may be submitted monthly (See </w:t>
      </w:r>
      <w:hyperlink r:id="rId12" w:history="1">
        <w:r w:rsidRPr="00C06044">
          <w:rPr>
            <w:rStyle w:val="Hyperlink"/>
            <w:color w:val="0563C1"/>
          </w:rPr>
          <w:t>WBCCI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lastRenderedPageBreak/>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 xml:space="preserve">All savings account depositories should be in amounts sufficient </w:t>
      </w:r>
      <w:proofErr w:type="gramStart"/>
      <w:r w:rsidRPr="000E7021">
        <w:t>so as to</w:t>
      </w:r>
      <w:proofErr w:type="gramEnd"/>
      <w:r w:rsidRPr="000E7021">
        <w:t xml:space="preserve">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 xml:space="preserve">Manager with an initial salary </w:t>
      </w:r>
      <w:proofErr w:type="gramStart"/>
      <w:r w:rsidRPr="000E7021">
        <w:t>as deter</w:t>
      </w:r>
      <w:r w:rsidRPr="000E7021">
        <w:softHyphen/>
        <w:t>mined</w:t>
      </w:r>
      <w:proofErr w:type="gramEnd"/>
      <w:r w:rsidRPr="000E7021">
        <w:t xml:space="preserve">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 xml:space="preserve">tionary </w:t>
      </w:r>
      <w:r w:rsidRPr="000E7021">
        <w:lastRenderedPageBreak/>
        <w:t>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proofErr w:type="gramStart"/>
      <w:r w:rsidRPr="000E7021">
        <w:t>Amount</w:t>
      </w:r>
      <w:proofErr w:type="gramEnd"/>
      <w:r w:rsidRPr="000E7021">
        <w:t xml:space="preserve"> of </w:t>
      </w:r>
      <w:proofErr w:type="gramStart"/>
      <w:r w:rsidRPr="000E7021">
        <w:t>above</w:t>
      </w:r>
      <w:proofErr w:type="gramEnd"/>
      <w:r w:rsidRPr="000E7021">
        <w:t xml:space="preser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6395C677" w:rsidR="00F97DD0" w:rsidRPr="000E7021" w:rsidRDefault="000E7021" w:rsidP="00497158">
      <w:pPr>
        <w:pStyle w:val="Heading5"/>
      </w:pPr>
      <w:r w:rsidRPr="000E7021">
        <w:t xml:space="preserve">Personnel actions affecting Headquarters personnel other than the </w:t>
      </w:r>
      <w:r w:rsidR="00F625A5">
        <w:t>Executive Director</w:t>
      </w:r>
      <w:r w:rsidRPr="000E7021">
        <w:t xml:space="preserve"> will be in accordance with the WBCCI Personnel Manual. (1/20/17)</w:t>
      </w:r>
    </w:p>
    <w:p w14:paraId="088E8DCC" w14:textId="01124BEC"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w:t>
      </w:r>
      <w:r w:rsidR="00F625A5">
        <w:t>Executive Director</w:t>
      </w:r>
      <w:r w:rsidRPr="000E7021">
        <w:t>.  Such 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75925303"/>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 xml:space="preserve">National Event Rallies are planned, sponsored, and conducted by one or more local clubs, Regions, or Headquarters and held in conjunction </w:t>
      </w:r>
      <w:r w:rsidR="00194D67">
        <w:lastRenderedPageBreak/>
        <w:t>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w:t>
      </w:r>
      <w:proofErr w:type="gramStart"/>
      <w:r w:rsidRPr="000E7021">
        <w:t>and also</w:t>
      </w:r>
      <w:proofErr w:type="gramEnd"/>
      <w:r w:rsidRPr="000E7021">
        <w:t xml:space="preserve">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 xml:space="preserve">Headquarters is authorized to engage the services of an attorney </w:t>
      </w:r>
      <w:proofErr w:type="gramStart"/>
      <w:r w:rsidR="00F3322B">
        <w:t>in the area of</w:t>
      </w:r>
      <w:proofErr w:type="gramEnd"/>
      <w:r w:rsidR="00F3322B">
        <w:t xml:space="preserve">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w:t>
      </w:r>
      <w:proofErr w:type="gramStart"/>
      <w:r w:rsidR="00F3322B">
        <w:t>facilities</w:t>
      </w:r>
      <w:proofErr w:type="gramEnd"/>
      <w:r w:rsidR="00F3322B">
        <w:t xml:space="preserve">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 xml:space="preserve">8 months prior to the start of </w:t>
      </w:r>
      <w:r w:rsidR="00F3322B">
        <w:lastRenderedPageBreak/>
        <w:t>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w:t>
      </w:r>
      <w:proofErr w:type="gramStart"/>
      <w:r w:rsidR="00F3322B">
        <w:t>fund</w:t>
      </w:r>
      <w:proofErr w:type="gramEnd"/>
      <w:r w:rsidR="00F3322B">
        <w:t xml:space="preserve">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75925304"/>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proofErr w:type="gramStart"/>
      <w:r w:rsidR="00D12193" w:rsidRPr="003619F4">
        <w:rPr>
          <w:rFonts w:cs="Times New Roman"/>
          <w:szCs w:val="24"/>
        </w:rPr>
        <w:t>The</w:t>
      </w:r>
      <w:proofErr w:type="gramEnd"/>
      <w:r w:rsidR="00D12193" w:rsidRPr="003619F4">
        <w:rPr>
          <w:rFonts w:cs="Times New Roman"/>
          <w:szCs w:val="24"/>
        </w:rPr>
        <w:t xml:space="preserv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lastRenderedPageBreak/>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 xml:space="preserve">WBCCI sanctioned Local Club, Region, and Intra-Club caravans may be authorized to enter into Mexico, Central America, and other </w:t>
      </w:r>
      <w:proofErr w:type="gramStart"/>
      <w:r w:rsidR="00D12193" w:rsidRPr="00D12193">
        <w:t>International</w:t>
      </w:r>
      <w:proofErr w:type="gramEnd"/>
      <w:r w:rsidR="00D12193" w:rsidRPr="00D12193">
        <w:t xml:space="preserve">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F0F8A91" w:rsidR="00DD7660" w:rsidRPr="00496E95" w:rsidRDefault="00965174" w:rsidP="00496E95">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4243C68D" w:rsidR="00DD7660" w:rsidRPr="00DD7660" w:rsidRDefault="00DD7660" w:rsidP="00DD7660">
      <w:pPr>
        <w:pStyle w:val="Heading2"/>
        <w:rPr>
          <w:lang w:bidi="ar-SA"/>
        </w:rPr>
      </w:pPr>
      <w:r w:rsidRPr="00DD7660">
        <w:rPr>
          <w:lang w:bidi="ar-SA"/>
        </w:rPr>
        <w:t xml:space="preserve">National and Regional Caravans, which meet the CRITERIA hereunder, shall be listed for registration on the Club webpage. </w:t>
      </w:r>
    </w:p>
    <w:p w14:paraId="28106746" w14:textId="7C2EDE21" w:rsidR="00DD7660" w:rsidRPr="00DD7660" w:rsidRDefault="00DD7660" w:rsidP="00496E95">
      <w:pPr>
        <w:pStyle w:val="NoSpacing"/>
        <w:ind w:left="126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w:t>
      </w:r>
      <w:proofErr w:type="gramStart"/>
      <w:r w:rsidRPr="00DD7660">
        <w:rPr>
          <w:lang w:bidi="ar-SA"/>
        </w:rPr>
        <w:t>listed on the</w:t>
      </w:r>
      <w:proofErr w:type="gramEnd"/>
      <w:r w:rsidRPr="00DD7660">
        <w:rPr>
          <w:lang w:bidi="ar-SA"/>
        </w:rPr>
        <w:t xml:space="preserv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lastRenderedPageBreak/>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proofErr w:type="gramStart"/>
      <w:r w:rsidRPr="00B03F9F">
        <w:rPr>
          <w:rFonts w:eastAsia="Arial" w:cs="Times New Roman"/>
          <w:color w:val="232323"/>
        </w:rPr>
        <w:t>The</w:t>
      </w:r>
      <w:proofErr w:type="gramEnd"/>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75925305"/>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 xml:space="preserve">Intra-clubs that serve a useful purpose to members within the International Club may be authorized by the International Board of Trustees.  Membership in an authorized </w:t>
      </w:r>
      <w:proofErr w:type="spellStart"/>
      <w:r w:rsidRPr="000E7021">
        <w:t>Intra-club</w:t>
      </w:r>
      <w:proofErr w:type="spellEnd"/>
      <w:r w:rsidRPr="000E7021">
        <w:t xml:space="preserve">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lastRenderedPageBreak/>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496E95" w:rsidRDefault="00D53487" w:rsidP="00496E95">
      <w:pPr>
        <w:pStyle w:val="Heading3"/>
      </w:pPr>
      <w:r w:rsidRPr="00496E95">
        <w:t>Amateur Radio</w:t>
      </w:r>
    </w:p>
    <w:p w14:paraId="363EA7D3" w14:textId="77777777" w:rsidR="00D53487" w:rsidRPr="00496E95" w:rsidRDefault="00D53487" w:rsidP="00496E95">
      <w:pPr>
        <w:pStyle w:val="Heading3"/>
      </w:pPr>
      <w:r w:rsidRPr="00496E95">
        <w:t>Classic Airstream</w:t>
      </w:r>
    </w:p>
    <w:p w14:paraId="44A8D658" w14:textId="77777777" w:rsidR="00D53487" w:rsidRPr="00496E95" w:rsidRDefault="00D53487" w:rsidP="00496E95">
      <w:pPr>
        <w:pStyle w:val="Heading3"/>
      </w:pPr>
      <w:r w:rsidRPr="00496E95">
        <w:t>Independent Streamers (Indy Streamers)</w:t>
      </w:r>
    </w:p>
    <w:p w14:paraId="1BCCB20F" w14:textId="77777777" w:rsidR="00D53487" w:rsidRPr="00496E95" w:rsidRDefault="00D53487" w:rsidP="00496E95">
      <w:pPr>
        <w:pStyle w:val="Heading3"/>
      </w:pPr>
      <w:r w:rsidRPr="00496E95">
        <w:t>Vintage Airstreams (25 years or older)</w:t>
      </w:r>
    </w:p>
    <w:p w14:paraId="53098009" w14:textId="77777777" w:rsidR="00D53487" w:rsidRPr="00496E95" w:rsidRDefault="00D53487" w:rsidP="00496E95">
      <w:pPr>
        <w:pStyle w:val="Heading3"/>
      </w:pPr>
      <w:r w:rsidRPr="00496E95">
        <w:t>Future Streamers</w:t>
      </w:r>
    </w:p>
    <w:p w14:paraId="3F4DEDC6" w14:textId="77777777" w:rsidR="00D53487" w:rsidRPr="00496E95" w:rsidRDefault="00D53487" w:rsidP="00496E95">
      <w:pPr>
        <w:pStyle w:val="Heading3"/>
      </w:pPr>
      <w:r w:rsidRPr="00496E95">
        <w:t>Grapes and Grain</w:t>
      </w:r>
    </w:p>
    <w:p w14:paraId="59CE0727" w14:textId="77777777" w:rsidR="00D53487" w:rsidRPr="00496E95" w:rsidRDefault="00D53487" w:rsidP="00496E95">
      <w:pPr>
        <w:pStyle w:val="Heading3"/>
      </w:pPr>
      <w:proofErr w:type="spellStart"/>
      <w:r w:rsidRPr="00496E95">
        <w:t>Boondockers</w:t>
      </w:r>
      <w:proofErr w:type="spellEnd"/>
    </w:p>
    <w:p w14:paraId="08E11DE7" w14:textId="0C69F03B" w:rsidR="00F97DD0" w:rsidRPr="00B15271" w:rsidRDefault="00D53487" w:rsidP="00496E95">
      <w:pPr>
        <w:pStyle w:val="Heading3"/>
      </w:pPr>
      <w:r w:rsidRPr="00496E95">
        <w:t>Stella’s Sisters</w:t>
      </w:r>
      <w:r w:rsidR="000E7021" w:rsidRPr="00B15271">
        <w:tab/>
      </w:r>
    </w:p>
    <w:p w14:paraId="05A9276C" w14:textId="68B02F4C" w:rsidR="00B15271" w:rsidRDefault="00B15271" w:rsidP="00C53B19">
      <w:pPr>
        <w:pStyle w:val="Heading2"/>
      </w:pPr>
      <w:r>
        <w:t xml:space="preserve">Special Interest Groups, e.g., bird watchers, mountain bike riders, etc., are recognized by the WBCCI with </w:t>
      </w:r>
      <w:proofErr w:type="spellStart"/>
      <w:r>
        <w:t>t he</w:t>
      </w:r>
      <w:proofErr w:type="spellEnd"/>
      <w:r>
        <w:t xml:space="preserve"> approval of the Executive Council, and (8/18/22)</w:t>
      </w:r>
    </w:p>
    <w:p w14:paraId="3D3B4C5C" w14:textId="77777777" w:rsidR="00B15271" w:rsidRDefault="00B15271" w:rsidP="00496E95">
      <w:pPr>
        <w:pStyle w:val="Heading3"/>
      </w:pPr>
      <w:r>
        <w:t xml:space="preserve">Will have access to the WBCCI website for communication with members who have the same </w:t>
      </w:r>
      <w:proofErr w:type="gramStart"/>
      <w:r>
        <w:t>interests;</w:t>
      </w:r>
      <w:proofErr w:type="gramEnd"/>
    </w:p>
    <w:p w14:paraId="4E7F4125" w14:textId="77777777" w:rsidR="00B15271" w:rsidRDefault="00B15271" w:rsidP="00496E95">
      <w:pPr>
        <w:pStyle w:val="Heading3"/>
      </w:pPr>
      <w:r>
        <w:lastRenderedPageBreak/>
        <w:t xml:space="preserve">Will not be required to have a </w:t>
      </w:r>
      <w:proofErr w:type="gramStart"/>
      <w:r>
        <w:t>Constitution</w:t>
      </w:r>
      <w:proofErr w:type="gramEnd"/>
      <w:r>
        <w:t xml:space="preserve"> or Bylaws;</w:t>
      </w:r>
    </w:p>
    <w:p w14:paraId="59F578AF" w14:textId="77777777" w:rsidR="00B15271" w:rsidRDefault="00B15271" w:rsidP="00496E95">
      <w:pPr>
        <w:pStyle w:val="Heading3"/>
      </w:pPr>
      <w:r>
        <w:t xml:space="preserve">Will not be required to present annual </w:t>
      </w:r>
      <w:proofErr w:type="gramStart"/>
      <w:r>
        <w:t>reports;</w:t>
      </w:r>
      <w:proofErr w:type="gramEnd"/>
    </w:p>
    <w:p w14:paraId="5DFA67C3" w14:textId="77777777" w:rsidR="00B15271" w:rsidRDefault="00B15271" w:rsidP="00496E95">
      <w:pPr>
        <w:pStyle w:val="Heading3"/>
      </w:pPr>
      <w:r>
        <w:t xml:space="preserve">May hold gatherings of its members that are un-hosted or as part of any WBCCI </w:t>
      </w:r>
      <w:proofErr w:type="gramStart"/>
      <w:r>
        <w:t>activity;</w:t>
      </w:r>
      <w:proofErr w:type="gramEnd"/>
    </w:p>
    <w:p w14:paraId="374B52D5" w14:textId="70994913" w:rsidR="00B15271" w:rsidRDefault="00B15271" w:rsidP="00496E95">
      <w:pPr>
        <w:pStyle w:val="Heading3"/>
      </w:pPr>
      <w:r>
        <w:t xml:space="preserve">May be formed by members in good standing in WBCCI by informing Club Headquarters of intent and purpose of said group and requesting recognition by the Executive </w:t>
      </w:r>
      <w:proofErr w:type="gramStart"/>
      <w:r>
        <w:t>Council;</w:t>
      </w:r>
      <w:proofErr w:type="gramEnd"/>
    </w:p>
    <w:p w14:paraId="770AB39B" w14:textId="77777777" w:rsidR="00B15271" w:rsidRDefault="00B15271" w:rsidP="00496E95">
      <w:pPr>
        <w:pStyle w:val="Heading3"/>
      </w:pPr>
      <w:r>
        <w:t xml:space="preserve">Members may join through a page provided on the Airstream Club </w:t>
      </w:r>
      <w:proofErr w:type="gramStart"/>
      <w:r>
        <w:t>website;</w:t>
      </w:r>
      <w:proofErr w:type="gramEnd"/>
    </w:p>
    <w:p w14:paraId="3F44D659" w14:textId="40B7C69A" w:rsidR="00F97DD0" w:rsidRDefault="00B15271" w:rsidP="00496E95">
      <w:pPr>
        <w:pStyle w:val="Heading3"/>
      </w:pPr>
      <w:r>
        <w:t xml:space="preserve">Groups may maintain communication with members via private email, phone, or in-person </w:t>
      </w:r>
      <w:proofErr w:type="gramStart"/>
      <w:r>
        <w:t>gatherings;</w:t>
      </w:r>
      <w:proofErr w:type="gramEnd"/>
    </w:p>
    <w:p w14:paraId="43F188AA" w14:textId="20FE14E9" w:rsidR="00B15271" w:rsidRDefault="00B15271" w:rsidP="00496E95">
      <w:pPr>
        <w:pStyle w:val="Heading3"/>
      </w:pPr>
      <w:r>
        <w:t xml:space="preserve">Will have a group leader in order to facilitate gatherings, schedules, and </w:t>
      </w:r>
      <w:proofErr w:type="gramStart"/>
      <w:r>
        <w:t>membership;</w:t>
      </w:r>
      <w:proofErr w:type="gramEnd"/>
    </w:p>
    <w:p w14:paraId="4E74FF3B" w14:textId="7B919860" w:rsidR="00B15271" w:rsidRPr="00B15271" w:rsidRDefault="00B15271" w:rsidP="00496E95">
      <w:pPr>
        <w:pStyle w:val="Heading3"/>
      </w:pPr>
      <w:r>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75925306"/>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75925307"/>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lastRenderedPageBreak/>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75925308"/>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 xml:space="preserve">Local </w:t>
      </w:r>
      <w:proofErr w:type="gramStart"/>
      <w:r w:rsidR="00AC4EFE">
        <w:t>Club</w:t>
      </w:r>
      <w:proofErr w:type="gramEnd"/>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lastRenderedPageBreak/>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 xml:space="preserve">Local </w:t>
      </w:r>
      <w:proofErr w:type="gramStart"/>
      <w:r w:rsidR="00AC4EFE">
        <w:t>Club</w:t>
      </w:r>
      <w:proofErr w:type="gramEnd"/>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60315969" w:rsidR="00F97DD0" w:rsidRPr="000E7021" w:rsidRDefault="000E7021" w:rsidP="00E8635F">
      <w:pPr>
        <w:pStyle w:val="Heading3"/>
      </w:pPr>
      <w:r w:rsidRPr="000E7021">
        <w:t>Official Flags:</w:t>
      </w:r>
      <w:r w:rsidR="00D70A02">
        <w:t xml:space="preserve"> (05/23/24)</w:t>
      </w:r>
    </w:p>
    <w:p w14:paraId="15A6007E" w14:textId="77777777" w:rsidR="00F97DD0" w:rsidRPr="000E7021" w:rsidRDefault="000E7021" w:rsidP="00E8635F">
      <w:pPr>
        <w:pStyle w:val="Heading4"/>
      </w:pPr>
      <w:r w:rsidRPr="000E7021">
        <w:t>WBCCI (General Membership)</w:t>
      </w:r>
    </w:p>
    <w:p w14:paraId="5CA87E19" w14:textId="654E3162" w:rsidR="00D70A02" w:rsidRPr="00D70A02" w:rsidRDefault="00D70A02" w:rsidP="00D70A02">
      <w:pPr>
        <w:pStyle w:val="Heading4"/>
      </w:pPr>
      <w:r w:rsidRPr="00D70A02">
        <w:t xml:space="preserve">Local Club/Intra Club Officers (President, Vice Presidents, Secretary, Treasurer, Director/Trustee, and any officer identified in their Bylaws) </w:t>
      </w:r>
    </w:p>
    <w:p w14:paraId="33CFA0BE" w14:textId="0F983150"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Default="000E7021" w:rsidP="00E8635F">
      <w:pPr>
        <w:pStyle w:val="Heading4"/>
      </w:pPr>
      <w:r w:rsidRPr="000E7021">
        <w:t>International Officers (President, Vice Presidents, Recording Secretary,</w:t>
      </w:r>
      <w:r w:rsidR="00BC1BA7">
        <w:t xml:space="preserve"> T</w:t>
      </w:r>
      <w:r w:rsidRPr="000E7021">
        <w:t>reasurer)</w:t>
      </w:r>
    </w:p>
    <w:p w14:paraId="2C935E6F" w14:textId="77777777" w:rsidR="00D70A02" w:rsidRPr="00D70A02" w:rsidRDefault="00D70A02" w:rsidP="00D70A02">
      <w:pPr>
        <w:pStyle w:val="Heading4"/>
      </w:pPr>
      <w:r>
        <w:rPr>
          <w:sz w:val="23"/>
          <w:szCs w:val="23"/>
        </w:rPr>
        <w:t xml:space="preserve">Executive Council Member </w:t>
      </w:r>
    </w:p>
    <w:p w14:paraId="24AE4A6D" w14:textId="4301868B" w:rsidR="00D70A02" w:rsidRPr="00D70A02" w:rsidRDefault="00D70A02" w:rsidP="00D70A02">
      <w:pPr>
        <w:pStyle w:val="Heading4"/>
      </w:pPr>
      <w:r>
        <w:t>International Parliamentarian</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Default="000E7021" w:rsidP="00E8635F">
      <w:pPr>
        <w:pStyle w:val="Heading4"/>
      </w:pPr>
      <w:r w:rsidRPr="000E7021">
        <w:t>International Past Treasurer</w:t>
      </w:r>
    </w:p>
    <w:p w14:paraId="42911F56" w14:textId="0739AF95" w:rsidR="00D70A02" w:rsidRDefault="00D70A02" w:rsidP="00D70A02">
      <w:pPr>
        <w:pStyle w:val="Heading4"/>
      </w:pPr>
      <w:r>
        <w:t>Past Executive Council Member</w:t>
      </w:r>
    </w:p>
    <w:p w14:paraId="4E491581" w14:textId="524FEC6B" w:rsidR="00D70A02" w:rsidRPr="00D70A02" w:rsidRDefault="00D70A02" w:rsidP="00D70A02">
      <w:pPr>
        <w:pStyle w:val="Heading4"/>
      </w:pPr>
      <w:r>
        <w:t>International Past Parliamentarian</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lastRenderedPageBreak/>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 xml:space="preserve">Members who have been elected to an office in the International Club or an </w:t>
      </w:r>
      <w:proofErr w:type="spellStart"/>
      <w:r w:rsidRPr="000E7021">
        <w:t>Intra-club</w:t>
      </w:r>
      <w:proofErr w:type="spellEnd"/>
      <w:r w:rsidRPr="000E7021">
        <w:t xml:space="preserve">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000000" w:rsidP="005B77EB">
      <w:pPr>
        <w:ind w:left="720"/>
        <w:rPr>
          <w:rFonts w:cs="Times New Roman"/>
          <w:color w:val="0563C1"/>
        </w:rPr>
      </w:pPr>
      <w:hyperlink r:id="rId13"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96E95">
      <w:pPr>
        <w:ind w:left="72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4"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9BEAA9F" w:rsidR="00F97DD0" w:rsidRPr="00E33D71" w:rsidRDefault="000E7021" w:rsidP="00253290">
      <w:pPr>
        <w:pStyle w:val="Heading1"/>
      </w:pPr>
      <w:bookmarkStart w:id="63" w:name="__RefHeading___Toc11641_2610980158"/>
      <w:bookmarkStart w:id="64" w:name="_Toc175925309"/>
      <w:bookmarkEnd w:id="63"/>
      <w:r w:rsidRPr="00E33D71">
        <w:t>16.6.10</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4"/>
    </w:p>
    <w:p w14:paraId="5F417621" w14:textId="7839FD1D" w:rsidR="0075211D" w:rsidRPr="00FE2F13" w:rsidRDefault="00FE2F13" w:rsidP="0075211D">
      <w:pPr>
        <w:pStyle w:val="Heading2"/>
      </w:pPr>
      <w:r>
        <w:rPr>
          <w:rFonts w:cs="Times New Roman"/>
          <w:color w:val="000000"/>
          <w:szCs w:val="24"/>
        </w:rPr>
        <w:t xml:space="preserve">The display of the </w:t>
      </w:r>
      <w:r w:rsidR="00130488">
        <w:rPr>
          <w:rFonts w:cs="Times New Roman"/>
          <w:color w:val="000000"/>
          <w:szCs w:val="24"/>
        </w:rPr>
        <w:t xml:space="preserve">Airstream Number, aka </w:t>
      </w:r>
      <w:r>
        <w:rPr>
          <w:rFonts w:cs="Times New Roman"/>
          <w:color w:val="000000"/>
          <w:szCs w:val="24"/>
        </w:rPr>
        <w:t>Big Red Number (BRN)</w:t>
      </w:r>
      <w:r w:rsidR="00130488">
        <w:rPr>
          <w:rFonts w:cs="Times New Roman"/>
          <w:color w:val="000000"/>
          <w:szCs w:val="24"/>
        </w:rPr>
        <w:t>,</w:t>
      </w:r>
      <w:r>
        <w:rPr>
          <w:rFonts w:cs="Times New Roman"/>
          <w:color w:val="000000"/>
          <w:szCs w:val="24"/>
        </w:rP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w:t>
      </w:r>
      <w:r>
        <w:lastRenderedPageBreak/>
        <w:t xml:space="preserve">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 xml:space="preserve">The use of 6” high numbers is desired unless space </w:t>
      </w:r>
      <w:proofErr w:type="gramStart"/>
      <w:r>
        <w:t>does not permit</w:t>
      </w:r>
      <w:proofErr w:type="gramEnd"/>
      <w:r>
        <w:t>, in which case Headquarters will provide numbers of a size that may be used.</w:t>
      </w:r>
    </w:p>
    <w:p w14:paraId="605C9F6B" w14:textId="24B95A88" w:rsidR="009742F3" w:rsidRPr="00E33D71" w:rsidRDefault="00FE2F13" w:rsidP="009742F3">
      <w:pPr>
        <w:pStyle w:val="Heading3"/>
      </w:pPr>
      <w:r>
        <w:t xml:space="preserve">Membership Stars, one for </w:t>
      </w:r>
      <w:proofErr w:type="gramStart"/>
      <w:r>
        <w:t>each</w:t>
      </w:r>
      <w:proofErr w:type="gramEnd"/>
      <w:r>
        <w:t xml:space="preserve"> 5 years of membership, are ideally to be placed half on either side of the Club Decal, if space permits. In the case of an odd number of stars the extra star should be to the left of the Club Decal. If space </w:t>
      </w:r>
      <w:proofErr w:type="gramStart"/>
      <w:r>
        <w:t>does not permit</w:t>
      </w:r>
      <w:proofErr w:type="gramEnd"/>
      <w:r>
        <w: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1FB27D90" w:rsidR="007C36D3" w:rsidRPr="00E33D71" w:rsidRDefault="003F2EC2" w:rsidP="008E1150">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496E95">
      <w:pPr>
        <w:pStyle w:val="Heading3"/>
      </w:pPr>
      <w:r>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8E1150">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8E1150">
      <w:pPr>
        <w:pStyle w:val="Heading4"/>
      </w:pPr>
      <w:r>
        <w:t xml:space="preserve">Members can request a change to any available number 1000 </w:t>
      </w:r>
      <w:proofErr w:type="gramStart"/>
      <w:r>
        <w:t>and</w:t>
      </w:r>
      <w:proofErr w:type="gramEnd"/>
      <w:r>
        <w:t xml:space="preserve"> above for any reason.</w:t>
      </w:r>
      <w:r w:rsidR="00AF01D9" w:rsidRPr="00E33D71">
        <w:t xml:space="preserve"> </w:t>
      </w:r>
    </w:p>
    <w:p w14:paraId="420549C7" w14:textId="3479F645" w:rsidR="00AF01D9" w:rsidRPr="00E33D71" w:rsidRDefault="00AF01D9" w:rsidP="008E1150">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8E1150">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8E1150">
      <w:pPr>
        <w:pStyle w:val="Heading3"/>
      </w:pPr>
      <w:r>
        <w:t xml:space="preserve">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w:t>
      </w:r>
      <w:r>
        <w:lastRenderedPageBreak/>
        <w:t>ten-dollar ($10) fee per each additional number plus his/her normal membership fee.</w:t>
      </w:r>
    </w:p>
    <w:p w14:paraId="4E5EAE00" w14:textId="57A4F095" w:rsidR="00C127E0" w:rsidRDefault="00C127E0" w:rsidP="008E1150">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8E1150">
      <w:pPr>
        <w:pStyle w:val="Heading3"/>
      </w:pPr>
      <w:r>
        <w:t xml:space="preserve">The Airstream Number assigned to a WBCCI member remains the member’s number </w:t>
      </w:r>
      <w:proofErr w:type="gramStart"/>
      <w:r>
        <w:t>as long as</w:t>
      </w:r>
      <w:proofErr w:type="gramEnd"/>
      <w:r>
        <w:t xml:space="preserve">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 xml:space="preserve">The member was assigned a new number in accordance with Policy 16.6.10, Item D, Subitem 1 </w:t>
      </w:r>
      <w:proofErr w:type="gramStart"/>
      <w:r>
        <w:t>thru</w:t>
      </w:r>
      <w:proofErr w:type="gramEnd"/>
      <w:r>
        <w:t xml:space="preserve">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 xml:space="preserve">Club members may request a change to a different available Airstream Number, under the restrictions noted below, by contacting Headquarters with a request and the payment of the shipping and the cost of the new number. </w:t>
      </w:r>
      <w:proofErr w:type="gramStart"/>
      <w:r>
        <w:t>In the event that</w:t>
      </w:r>
      <w:proofErr w:type="gramEnd"/>
      <w:r>
        <w:t xml:space="preserve">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C24A9D">
      <w:pPr>
        <w:pStyle w:val="Heading2"/>
      </w:pPr>
      <w:r>
        <w:lastRenderedPageBreak/>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26349C">
      <w:pPr>
        <w:pStyle w:val="Heading3"/>
      </w:pPr>
      <w:r>
        <w:t>Sub 100 Series (1-100): Assigned at the sole discretion of Airstream, Inc.</w:t>
      </w:r>
    </w:p>
    <w:p w14:paraId="23C55D82" w14:textId="1345BC35" w:rsidR="00813AC9" w:rsidRDefault="00464B1B" w:rsidP="00813AC9">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E74194">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464B1B">
      <w:pPr>
        <w:pStyle w:val="Heading4"/>
      </w:pPr>
      <w:r>
        <w:t xml:space="preserve">Upon completion of service as International President that number will be retired from future reissue. </w:t>
      </w:r>
    </w:p>
    <w:p w14:paraId="1286F726" w14:textId="0CA18550" w:rsidR="00E74194" w:rsidRPr="00E74194" w:rsidRDefault="00E74194" w:rsidP="00E74194">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464B1B">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E74194">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464B1B">
      <w:pPr>
        <w:pStyle w:val="Heading4"/>
      </w:pPr>
      <w:r>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9718FF">
      <w:pPr>
        <w:pStyle w:val="Heading3"/>
      </w:pPr>
      <w:r w:rsidRPr="009718FF">
        <w:t xml:space="preserve">400 Series (400-499): Available to be assigned to International Officers, other than the International President, and Executive Council Members. </w:t>
      </w:r>
    </w:p>
    <w:p w14:paraId="2C3894D5" w14:textId="05DD2256" w:rsidR="009718FF" w:rsidRDefault="009718FF" w:rsidP="009718FF">
      <w:pPr>
        <w:pStyle w:val="Heading4"/>
      </w:pPr>
      <w:r>
        <w:t>Each newly elected International Officer, other than the International President, and each newly elected Executive Council Member may select an available Airstream Number in the 400 series if desired.</w:t>
      </w:r>
    </w:p>
    <w:p w14:paraId="13B05D18" w14:textId="690AE997" w:rsidR="009718FF" w:rsidRDefault="009718FF" w:rsidP="009718FF">
      <w:pPr>
        <w:pStyle w:val="Heading4"/>
      </w:pPr>
      <w:r>
        <w:t>The order of the selection shall be the International Vice President, International Secretary, International Treasurer, and then the Executive Council Members. Executive Council Members will select numbers in the order of most votes received to least during the most recent election cycle. In the event of a tie vote count, the order of selection will be determined by a drawing of the tied member names in the presence of the IBT. An Executive Council Member taking office mid-term and wanting a number in this series may select one from the available numbers. They do not have to wait for an IBT meeting.</w:t>
      </w:r>
    </w:p>
    <w:p w14:paraId="5A4F806F" w14:textId="040C20DD" w:rsidR="009718FF" w:rsidRPr="009718FF" w:rsidRDefault="009718FF" w:rsidP="009718FF">
      <w:pPr>
        <w:pStyle w:val="Heading3"/>
      </w:pPr>
      <w:r>
        <w:t>500 and 600 Series (500-699) Reserved for future use.</w:t>
      </w:r>
    </w:p>
    <w:p w14:paraId="3CE8D62A" w14:textId="6DD90A81" w:rsidR="003157E2" w:rsidRDefault="009718FF" w:rsidP="009718FF">
      <w:pPr>
        <w:pStyle w:val="Heading3"/>
      </w:pPr>
      <w:r>
        <w:lastRenderedPageBreak/>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9718FF">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9718FF">
      <w:pPr>
        <w:pStyle w:val="Heading5"/>
      </w:pPr>
      <w:r>
        <w:t xml:space="preserve">The Parliamentarian may select their number at the first IBT meeting attended in that position. </w:t>
      </w:r>
    </w:p>
    <w:p w14:paraId="30F869C3" w14:textId="49500D9F" w:rsidR="009718FF" w:rsidRDefault="009718FF" w:rsidP="009718FF">
      <w:pPr>
        <w:pStyle w:val="Heading5"/>
      </w:pPr>
      <w:r w:rsidRPr="009718FF">
        <w:t xml:space="preserve">The Standing Committee Chairs may select their number after three years of service in that position and </w:t>
      </w:r>
      <w:proofErr w:type="gramStart"/>
      <w:r w:rsidRPr="009718FF">
        <w:t>delivery of</w:t>
      </w:r>
      <w:proofErr w:type="gramEnd"/>
      <w:r w:rsidRPr="009718FF">
        <w:t xml:space="preserve"> three committee reports to the IBT.</w:t>
      </w:r>
    </w:p>
    <w:p w14:paraId="3D61DED4" w14:textId="3E05CA56" w:rsidR="00901984" w:rsidRDefault="00901984" w:rsidP="00901984">
      <w:pPr>
        <w:pStyle w:val="Heading4"/>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901984">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005B24">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005B24">
      <w:pPr>
        <w:pStyle w:val="Heading4"/>
      </w:pPr>
      <w:r>
        <w:t xml:space="preserve">If more than one Caravan Leader is eligible for a number in this series at the same IBT meeting, the selection order will be based upon the earliest completion date of the 5th caravan lead. In </w:t>
      </w:r>
      <w:proofErr w:type="gramStart"/>
      <w:r>
        <w:t>case</w:t>
      </w:r>
      <w:proofErr w:type="gramEnd"/>
      <w:r>
        <w:t xml:space="preserve"> of a tie, the names will be drawn to determine the selection order.</w:t>
      </w:r>
    </w:p>
    <w:p w14:paraId="5803055C" w14:textId="1A9D6A5C" w:rsidR="00873055" w:rsidRDefault="00873055" w:rsidP="00005B24">
      <w:pPr>
        <w:pStyle w:val="Heading3"/>
      </w:pPr>
      <w:r>
        <w:t>900 Series (900-999): Available to WBCCI National Event Rally hosts</w:t>
      </w:r>
      <w:r w:rsidR="00005B24">
        <w:t>.</w:t>
      </w:r>
      <w:r>
        <w:t xml:space="preserve"> </w:t>
      </w:r>
    </w:p>
    <w:p w14:paraId="5A9ED6A5" w14:textId="28A9627F" w:rsidR="00005B24" w:rsidRDefault="00005B24" w:rsidP="00005B24">
      <w:pPr>
        <w:pStyle w:val="Heading4"/>
      </w:pPr>
      <w:r>
        <w:t>Members who have hosted a minimum of five (5) National Event Rallies may select an available Airstream Number in the 900 series</w:t>
      </w:r>
      <w:r>
        <w:rPr>
          <w:color w:val="0078D3"/>
        </w:rPr>
        <w:t xml:space="preserve">, </w:t>
      </w:r>
      <w:r>
        <w:t>if desired.</w:t>
      </w:r>
    </w:p>
    <w:p w14:paraId="49D7C8E3" w14:textId="720A45CA" w:rsidR="00005B24" w:rsidRPr="00005B24" w:rsidRDefault="00005B24" w:rsidP="00005B24">
      <w:pPr>
        <w:pStyle w:val="Heading4"/>
      </w:pPr>
      <w:r>
        <w:t>If more than one Rally Host is eligible for a number in this series at the same IBT meeting, the selection order will be based upon the earliest completion date of the 5th rally hosted.</w:t>
      </w:r>
    </w:p>
    <w:p w14:paraId="432A6518" w14:textId="4C17A289" w:rsidR="00005B24" w:rsidRPr="00005B24" w:rsidRDefault="00005B24" w:rsidP="00005B24">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05B24">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8E1150">
      <w:pPr>
        <w:pStyle w:val="Heading2"/>
      </w:pPr>
      <w:r>
        <w:t>Airstream Number Exceptions: The following exceptions apply to the Airstream number ranges defined in Policy 16.6.10, Item D:</w:t>
      </w:r>
    </w:p>
    <w:p w14:paraId="1574C986" w14:textId="5AF61D37" w:rsidR="007A094D" w:rsidRDefault="007A094D" w:rsidP="008E1150">
      <w:pPr>
        <w:pStyle w:val="Heading3"/>
      </w:pPr>
      <w:r>
        <w:t xml:space="preserve">Heritage Numbers: The Heritage Number policy is as follows: </w:t>
      </w:r>
    </w:p>
    <w:p w14:paraId="49760979" w14:textId="2709405A" w:rsidR="007A094D" w:rsidRDefault="007A094D" w:rsidP="008E1150">
      <w:pPr>
        <w:pStyle w:val="Heading4"/>
      </w:pPr>
      <w:r>
        <w:t xml:space="preserve">Airstream Numbers that have been designated Heritage Numbers shall be reserved from reassignment except as permitted by other rules within </w:t>
      </w:r>
      <w:r>
        <w:lastRenderedPageBreak/>
        <w:t xml:space="preserve">Policy 16.6.10, Item E. Current members assigned an Airstream Number that is later designated as a Heritage Number may continue to use that number </w:t>
      </w:r>
      <w:proofErr w:type="gramStart"/>
      <w:r>
        <w:t>as long as</w:t>
      </w:r>
      <w:proofErr w:type="gramEnd"/>
      <w:r>
        <w:t xml:space="preserve">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8E1150">
      <w:pPr>
        <w:pStyle w:val="Heading4"/>
      </w:pPr>
      <w:r w:rsidRPr="008A37C1">
        <w:t xml:space="preserve">Airstream Numbers can be designated as Heritage Numbers as follows: </w:t>
      </w:r>
    </w:p>
    <w:p w14:paraId="4759BACE" w14:textId="1720B31A" w:rsidR="007A094D" w:rsidRDefault="007A094D" w:rsidP="008E1150">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8E1150">
      <w:pPr>
        <w:pStyle w:val="Heading5"/>
      </w:pPr>
      <w:r>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1E167CD8" w:rsidR="002D4891" w:rsidRDefault="002D4891" w:rsidP="008E1150">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8E1150">
      <w:pPr>
        <w:pStyle w:val="Heading4"/>
        <w:numPr>
          <w:ilvl w:val="3"/>
          <w:numId w:val="20"/>
        </w:numPr>
        <w:tabs>
          <w:tab w:val="clear" w:pos="2592"/>
        </w:tabs>
      </w:pPr>
      <w:r>
        <w:t xml:space="preserve">A member that owns a Heritage Airstream may request assignment of a Heritage Number as an Airstream Number as follows: </w:t>
      </w:r>
    </w:p>
    <w:p w14:paraId="3068C497" w14:textId="44DD5470" w:rsidR="008A37C1" w:rsidRDefault="008A37C1" w:rsidP="00496E95">
      <w:pPr>
        <w:pStyle w:val="Heading5"/>
        <w:keepNext w:val="0"/>
        <w:widowControl w:val="0"/>
        <w:numPr>
          <w:ilvl w:val="4"/>
          <w:numId w:val="32"/>
        </w:numPr>
        <w:ind w:left="3254" w:hanging="547"/>
      </w:pPr>
      <w:r>
        <w:t xml:space="preserve">The member should file application with Headquarters and include a letter from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496E95">
      <w:pPr>
        <w:pStyle w:val="Heading5"/>
        <w:keepNext w:val="0"/>
        <w:widowControl w:val="0"/>
        <w:numPr>
          <w:ilvl w:val="4"/>
          <w:numId w:val="32"/>
        </w:numPr>
        <w:ind w:left="3254" w:hanging="547"/>
      </w:pPr>
      <w:r>
        <w:t xml:space="preserve">Headquarters is responsible for issuing the number, providing it is available and approved. </w:t>
      </w:r>
    </w:p>
    <w:p w14:paraId="04E24DA2" w14:textId="77777777" w:rsidR="00B21E2B" w:rsidRDefault="00B21E2B" w:rsidP="00496E95">
      <w:pPr>
        <w:pStyle w:val="Heading5"/>
        <w:keepNext w:val="0"/>
        <w:widowControl w:val="0"/>
        <w:numPr>
          <w:ilvl w:val="4"/>
          <w:numId w:val="32"/>
        </w:numPr>
        <w:ind w:left="3254" w:hanging="547"/>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496E95">
      <w:pPr>
        <w:pStyle w:val="Heading5"/>
        <w:keepNext w:val="0"/>
        <w:widowControl w:val="0"/>
        <w:numPr>
          <w:ilvl w:val="4"/>
          <w:numId w:val="32"/>
        </w:numPr>
        <w:ind w:left="3254" w:hanging="547"/>
      </w:pPr>
      <w:r>
        <w:t xml:space="preserve">A Heritage Number assigned per this policy shall be released by the </w:t>
      </w:r>
      <w:proofErr w:type="gramStart"/>
      <w:r>
        <w:t>member</w:t>
      </w:r>
      <w:proofErr w:type="gramEnd"/>
      <w:r>
        <w:t xml:space="preserve"> when they no longer own the Heritage Airstream for which it was issued. </w:t>
      </w:r>
    </w:p>
    <w:p w14:paraId="72F8514E" w14:textId="77777777" w:rsidR="00B21E2B" w:rsidRDefault="00B21E2B" w:rsidP="00496E95">
      <w:pPr>
        <w:pStyle w:val="Heading5"/>
        <w:keepNext w:val="0"/>
        <w:widowControl w:val="0"/>
        <w:numPr>
          <w:ilvl w:val="4"/>
          <w:numId w:val="32"/>
        </w:numPr>
        <w:ind w:left="3254" w:hanging="547"/>
      </w:pPr>
      <w:r>
        <w:t>Heritage Numbers in the Sub 100 Series (1-100) shall only be issued for a Heritage Airstream with the approval of Airstream, Inc.</w:t>
      </w:r>
    </w:p>
    <w:p w14:paraId="08C9B31D" w14:textId="77777777" w:rsidR="00B21E2B" w:rsidRDefault="00B21E2B" w:rsidP="00496E95">
      <w:pPr>
        <w:pStyle w:val="Heading5"/>
        <w:keepNext w:val="0"/>
        <w:widowControl w:val="0"/>
        <w:numPr>
          <w:ilvl w:val="4"/>
          <w:numId w:val="32"/>
        </w:numPr>
        <w:ind w:left="3254" w:hanging="547"/>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lastRenderedPageBreak/>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w:t>
      </w:r>
      <w:proofErr w:type="gramStart"/>
      <w:r>
        <w:t>originally-assigned</w:t>
      </w:r>
      <w:proofErr w:type="gramEnd"/>
      <w:r>
        <w:t xml:space="preserve">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8E1150">
      <w:pPr>
        <w:pStyle w:val="Heading4"/>
        <w:numPr>
          <w:ilvl w:val="3"/>
          <w:numId w:val="32"/>
        </w:numPr>
        <w:ind w:left="2707"/>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8E1150">
      <w:pPr>
        <w:pStyle w:val="Heading4"/>
        <w:numPr>
          <w:ilvl w:val="3"/>
          <w:numId w:val="32"/>
        </w:numPr>
        <w:ind w:left="2707"/>
      </w:pPr>
      <w:r>
        <w:t>Headquarters is responsible for issuing the number, providing it is available.</w:t>
      </w:r>
    </w:p>
    <w:p w14:paraId="42A0887F" w14:textId="4C0803D9" w:rsidR="007A094D" w:rsidRPr="007A094D" w:rsidRDefault="00FF33AB" w:rsidP="008E1150">
      <w:pPr>
        <w:pStyle w:val="Heading4"/>
        <w:numPr>
          <w:ilvl w:val="3"/>
          <w:numId w:val="32"/>
        </w:numPr>
      </w:pPr>
      <w:r>
        <w:t>A number issued to a child or grandchild of a parent or grandparent who participated in the above-noted historical caravans is non-transferable except to another child or grandchild.</w:t>
      </w:r>
    </w:p>
    <w:p w14:paraId="5A9420B6" w14:textId="77777777" w:rsidR="00F97DD0" w:rsidRPr="00823C56" w:rsidRDefault="000E7021" w:rsidP="008E1150">
      <w:pPr>
        <w:pStyle w:val="Heading1"/>
        <w:numPr>
          <w:ilvl w:val="0"/>
          <w:numId w:val="32"/>
        </w:numPr>
        <w:ind w:left="-180"/>
      </w:pPr>
      <w:bookmarkStart w:id="65" w:name="__RefHeading___Toc11643_2610980158"/>
      <w:bookmarkStart w:id="66" w:name="_Toc175925310"/>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E1150">
      <w:pPr>
        <w:pStyle w:val="Heading1"/>
        <w:numPr>
          <w:ilvl w:val="0"/>
          <w:numId w:val="32"/>
        </w:numPr>
        <w:ind w:left="-180"/>
      </w:pPr>
      <w:bookmarkStart w:id="67" w:name="__RefHeading___Toc11645_2610980158"/>
      <w:bookmarkStart w:id="68" w:name="_Toc175925311"/>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8E1150">
      <w:pPr>
        <w:pStyle w:val="Heading2"/>
        <w:numPr>
          <w:ilvl w:val="1"/>
          <w:numId w:val="32"/>
        </w:numPr>
      </w:pPr>
      <w:r w:rsidRPr="000E7021">
        <w:t>International President - Gold with black bordering and lettering.</w:t>
      </w:r>
    </w:p>
    <w:p w14:paraId="620D929F" w14:textId="77777777" w:rsidR="00F97DD0" w:rsidRPr="000E7021" w:rsidRDefault="000E7021" w:rsidP="008E1150">
      <w:pPr>
        <w:pStyle w:val="Heading2"/>
        <w:numPr>
          <w:ilvl w:val="1"/>
          <w:numId w:val="32"/>
        </w:numPr>
      </w:pPr>
      <w:r w:rsidRPr="000E7021">
        <w:lastRenderedPageBreak/>
        <w:t>Other International Officers (including the Parliamentari</w:t>
      </w:r>
      <w:r w:rsidRPr="000E7021">
        <w:softHyphen/>
        <w:t>an) - Silver with blue border and lettering. (1/24/19)</w:t>
      </w:r>
    </w:p>
    <w:p w14:paraId="3DBEB62D" w14:textId="77777777" w:rsidR="00F97DD0" w:rsidRPr="000E7021" w:rsidRDefault="000E7021" w:rsidP="008E1150">
      <w:pPr>
        <w:pStyle w:val="Heading2"/>
        <w:numPr>
          <w:ilvl w:val="1"/>
          <w:numId w:val="32"/>
        </w:numPr>
      </w:pPr>
      <w:r w:rsidRPr="000E7021">
        <w:t>Region Presidents - Silver with red border and red lettering.</w:t>
      </w:r>
    </w:p>
    <w:p w14:paraId="585FC313" w14:textId="77777777" w:rsidR="00F97DD0" w:rsidRPr="000E7021" w:rsidRDefault="000E7021" w:rsidP="008E1150">
      <w:pPr>
        <w:pStyle w:val="Heading2"/>
        <w:numPr>
          <w:ilvl w:val="1"/>
          <w:numId w:val="32"/>
        </w:numPr>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E1150">
      <w:pPr>
        <w:pStyle w:val="Heading1"/>
        <w:numPr>
          <w:ilvl w:val="0"/>
          <w:numId w:val="32"/>
        </w:numPr>
        <w:ind w:left="-180"/>
      </w:pPr>
      <w:bookmarkStart w:id="69" w:name="__RefHeading___Toc11647_2610980158"/>
      <w:bookmarkStart w:id="70" w:name="_Toc175925312"/>
      <w:bookmarkEnd w:id="69"/>
      <w:r w:rsidRPr="000E7021">
        <w:t>16.6.13</w:t>
      </w:r>
      <w:r w:rsidR="00DA483D">
        <w:tab/>
      </w:r>
      <w:r w:rsidRPr="00986B23">
        <w:t>Officers</w:t>
      </w:r>
      <w:r w:rsidRPr="000E7021">
        <w:t xml:space="preserve"> Flags</w:t>
      </w:r>
      <w:bookmarkEnd w:id="70"/>
      <w:r w:rsidRPr="000E7021">
        <w:t xml:space="preserve">  </w:t>
      </w:r>
      <w:r w:rsidRPr="000E7021">
        <w:tab/>
      </w:r>
    </w:p>
    <w:p w14:paraId="3C1BDC6F" w14:textId="1A6E031E" w:rsidR="00D70A02" w:rsidRPr="00D70A02" w:rsidRDefault="00D70A02" w:rsidP="008E1150">
      <w:pPr>
        <w:pStyle w:val="Heading2"/>
        <w:numPr>
          <w:ilvl w:val="1"/>
          <w:numId w:val="32"/>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8E1150">
      <w:pPr>
        <w:pStyle w:val="Heading2"/>
        <w:numPr>
          <w:ilvl w:val="1"/>
          <w:numId w:val="32"/>
        </w:numPr>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8E1150">
      <w:pPr>
        <w:pStyle w:val="Heading2"/>
        <w:numPr>
          <w:ilvl w:val="1"/>
          <w:numId w:val="32"/>
        </w:numPr>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8E1150">
      <w:pPr>
        <w:pStyle w:val="Heading1"/>
        <w:numPr>
          <w:ilvl w:val="0"/>
          <w:numId w:val="32"/>
        </w:numPr>
      </w:pPr>
      <w:bookmarkStart w:id="71" w:name="__RefHeading___Toc11649_2610980158"/>
      <w:bookmarkStart w:id="72" w:name="_Toc175925313"/>
      <w:bookmarkEnd w:id="71"/>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8E1150">
      <w:pPr>
        <w:pStyle w:val="Heading2"/>
        <w:numPr>
          <w:ilvl w:val="1"/>
          <w:numId w:val="32"/>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8E1150">
      <w:pPr>
        <w:pStyle w:val="Heading2"/>
        <w:numPr>
          <w:ilvl w:val="1"/>
          <w:numId w:val="32"/>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8E1150">
      <w:pPr>
        <w:pStyle w:val="Heading2"/>
        <w:numPr>
          <w:ilvl w:val="1"/>
          <w:numId w:val="32"/>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8E1150">
      <w:pPr>
        <w:pStyle w:val="Heading2"/>
        <w:numPr>
          <w:ilvl w:val="1"/>
          <w:numId w:val="32"/>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8E1150">
      <w:pPr>
        <w:pStyle w:val="Heading2"/>
        <w:numPr>
          <w:ilvl w:val="1"/>
          <w:numId w:val="32"/>
        </w:numPr>
        <w:rPr>
          <w:szCs w:val="21"/>
        </w:rPr>
      </w:pPr>
      <w:r>
        <w:rPr>
          <w:u w:color="FF0000"/>
        </w:rPr>
        <w:lastRenderedPageBreak/>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8E1150">
      <w:pPr>
        <w:pStyle w:val="Heading2"/>
        <w:numPr>
          <w:ilvl w:val="1"/>
          <w:numId w:val="32"/>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8E1150">
      <w:pPr>
        <w:pStyle w:val="Heading2"/>
        <w:numPr>
          <w:ilvl w:val="1"/>
          <w:numId w:val="32"/>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8E1150">
      <w:pPr>
        <w:pStyle w:val="Heading2"/>
        <w:numPr>
          <w:ilvl w:val="1"/>
          <w:numId w:val="32"/>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8E1150">
      <w:pPr>
        <w:pStyle w:val="Heading2"/>
        <w:numPr>
          <w:ilvl w:val="1"/>
          <w:numId w:val="32"/>
        </w:numPr>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8E1150">
      <w:pPr>
        <w:pStyle w:val="Heading2"/>
        <w:numPr>
          <w:ilvl w:val="1"/>
          <w:numId w:val="32"/>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8E1150">
      <w:pPr>
        <w:pStyle w:val="Heading1"/>
        <w:numPr>
          <w:ilvl w:val="0"/>
          <w:numId w:val="32"/>
        </w:numPr>
        <w:ind w:left="720"/>
      </w:pPr>
      <w:bookmarkStart w:id="73" w:name="_Toc175925314"/>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1D5722">
      <w:pPr>
        <w:pStyle w:val="Heading2"/>
        <w:numPr>
          <w:ilvl w:val="1"/>
          <w:numId w:val="33"/>
        </w:numPr>
      </w:pPr>
      <w:r>
        <w:t>Contracted services would include any staff time or physical materials being paid for by the Foundation.</w:t>
      </w:r>
    </w:p>
    <w:p w14:paraId="3486F985" w14:textId="78A0F359" w:rsidR="00620433" w:rsidRPr="00620433" w:rsidRDefault="00620433" w:rsidP="001D5722">
      <w:pPr>
        <w:pStyle w:val="Heading2"/>
        <w:numPr>
          <w:ilvl w:val="1"/>
          <w:numId w:val="33"/>
        </w:numPr>
      </w:pPr>
      <w:r>
        <w:t xml:space="preserve">Direct Member Benefits would include access to the member </w:t>
      </w:r>
      <w:proofErr w:type="gramStart"/>
      <w:r>
        <w:t>data base</w:t>
      </w:r>
      <w:proofErr w:type="gramEnd"/>
      <w:r>
        <w:t xml:space="preserve"> for communications arranged by, paid for, and managed by the Foundation.</w:t>
      </w:r>
    </w:p>
    <w:p w14:paraId="0D637644" w14:textId="77777777" w:rsidR="00823C56" w:rsidRPr="00823C56" w:rsidRDefault="00823C56" w:rsidP="00823C56">
      <w:pPr>
        <w:pStyle w:val="NoSpacing"/>
      </w:pPr>
    </w:p>
    <w:sectPr w:rsidR="00823C56" w:rsidRPr="00823C56" w:rsidSect="006E7515">
      <w:headerReference w:type="default" r:id="rId15"/>
      <w:footerReference w:type="default" r:id="rId16"/>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63A47" w14:textId="77777777" w:rsidR="00B7526E" w:rsidRDefault="00B7526E">
      <w:r>
        <w:separator/>
      </w:r>
    </w:p>
  </w:endnote>
  <w:endnote w:type="continuationSeparator" w:id="0">
    <w:p w14:paraId="25782FDA" w14:textId="77777777" w:rsidR="00B7526E" w:rsidRDefault="00B7526E">
      <w:r>
        <w:continuationSeparator/>
      </w:r>
    </w:p>
  </w:endnote>
  <w:endnote w:type="continuationNotice" w:id="1">
    <w:p w14:paraId="6DA5A527" w14:textId="77777777" w:rsidR="00B7526E" w:rsidRDefault="00B752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4DD7" w14:textId="77777777" w:rsidR="00B7526E" w:rsidRDefault="00B7526E">
      <w:r>
        <w:separator/>
      </w:r>
    </w:p>
  </w:footnote>
  <w:footnote w:type="continuationSeparator" w:id="0">
    <w:p w14:paraId="64BE0119" w14:textId="77777777" w:rsidR="00B7526E" w:rsidRDefault="00B7526E">
      <w:r>
        <w:continuationSeparator/>
      </w:r>
    </w:p>
  </w:footnote>
  <w:footnote w:type="continuationNotice" w:id="1">
    <w:p w14:paraId="086AD11D" w14:textId="77777777" w:rsidR="00B7526E" w:rsidRDefault="00B752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7AE5" w14:textId="28973FE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AA53F7">
      <w:rPr>
        <w:rFonts w:cs="Times New Roman"/>
        <w:b/>
        <w:bCs/>
      </w:rPr>
      <w:t>0</w:t>
    </w:r>
    <w:r w:rsidR="002F13D4">
      <w:rPr>
        <w:rFonts w:cs="Times New Roman"/>
        <w:b/>
        <w:bCs/>
      </w:rPr>
      <w:t>8</w:t>
    </w:r>
    <w:r w:rsidR="00AA53F7">
      <w:rPr>
        <w:rFonts w:cs="Times New Roman"/>
        <w:b/>
        <w:bCs/>
      </w:rPr>
      <w:t>/2</w:t>
    </w:r>
    <w:r w:rsidR="002F13D4">
      <w:rPr>
        <w:rFonts w:cs="Times New Roman"/>
        <w:b/>
        <w:bCs/>
      </w:rPr>
      <w:t>2</w:t>
    </w:r>
    <w:r w:rsidR="00AA53F7">
      <w:rPr>
        <w:rFonts w:cs="Times New Roman"/>
        <w:b/>
        <w:bCs/>
      </w:rPr>
      <w:t>/2024</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3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B20434"/>
    <w:multiLevelType w:val="multilevel"/>
    <w:tmpl w:val="3642CB9C"/>
    <w:numStyleLink w:val="BlueBook"/>
  </w:abstractNum>
  <w:abstractNum w:abstractNumId="4"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6"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91E0C"/>
    <w:multiLevelType w:val="multilevel"/>
    <w:tmpl w:val="3642CB9C"/>
    <w:numStyleLink w:val="BlueBook"/>
  </w:abstractNum>
  <w:abstractNum w:abstractNumId="8"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9"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31D011F"/>
    <w:multiLevelType w:val="multilevel"/>
    <w:tmpl w:val="3642CB9C"/>
    <w:numStyleLink w:val="BlueBook"/>
  </w:abstractNum>
  <w:abstractNum w:abstractNumId="13"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4" w15:restartNumberingAfterBreak="0">
    <w:nsid w:val="54FC7D86"/>
    <w:multiLevelType w:val="multilevel"/>
    <w:tmpl w:val="3642CB9C"/>
    <w:numStyleLink w:val="BlueBook"/>
  </w:abstractNum>
  <w:abstractNum w:abstractNumId="15"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462"/>
    <w:multiLevelType w:val="hybridMultilevel"/>
    <w:tmpl w:val="42AAC580"/>
    <w:numStyleLink w:val="ImportedStyle3"/>
  </w:abstractNum>
  <w:abstractNum w:abstractNumId="17"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9" w15:restartNumberingAfterBreak="0">
    <w:nsid w:val="79940436"/>
    <w:multiLevelType w:val="multilevel"/>
    <w:tmpl w:val="3642CB9C"/>
    <w:numStyleLink w:val="BlueBook"/>
  </w:abstractNum>
  <w:abstractNum w:abstractNumId="20"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5"/>
  </w:num>
  <w:num w:numId="2" w16cid:durableId="698552381">
    <w:abstractNumId w:val="9"/>
  </w:num>
  <w:num w:numId="3" w16cid:durableId="79914300">
    <w:abstractNumId w:val="1"/>
  </w:num>
  <w:num w:numId="4" w16cid:durableId="2018845897">
    <w:abstractNumId w:val="7"/>
  </w:num>
  <w:num w:numId="5" w16cid:durableId="1710298874">
    <w:abstractNumId w:val="15"/>
  </w:num>
  <w:num w:numId="6" w16cid:durableId="1280184301">
    <w:abstractNumId w:val="17"/>
  </w:num>
  <w:num w:numId="7" w16cid:durableId="1095126092">
    <w:abstractNumId w:val="17"/>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9"/>
  </w:num>
  <w:num w:numId="9" w16cid:durableId="131794921">
    <w:abstractNumId w:val="17"/>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2"/>
  </w:num>
  <w:num w:numId="11" w16cid:durableId="453594809">
    <w:abstractNumId w:val="13"/>
  </w:num>
  <w:num w:numId="12" w16cid:durableId="1070234050">
    <w:abstractNumId w:val="10"/>
  </w:num>
  <w:num w:numId="13" w16cid:durableId="1347902966">
    <w:abstractNumId w:val="11"/>
  </w:num>
  <w:num w:numId="14" w16cid:durableId="1182280851">
    <w:abstractNumId w:val="20"/>
  </w:num>
  <w:num w:numId="15" w16cid:durableId="1203131505">
    <w:abstractNumId w:val="18"/>
  </w:num>
  <w:num w:numId="16" w16cid:durableId="200292369">
    <w:abstractNumId w:val="4"/>
  </w:num>
  <w:num w:numId="17" w16cid:durableId="1736858410">
    <w:abstractNumId w:val="16"/>
  </w:num>
  <w:num w:numId="18" w16cid:durableId="660617647">
    <w:abstractNumId w:val="16"/>
    <w:lvlOverride w:ilvl="0">
      <w:lvl w:ilvl="0" w:tplc="E77C2B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82219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F025F4">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C80E20">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842332">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A893B0">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12434E">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186F50">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0A46BE">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2"/>
  </w:num>
  <w:num w:numId="20" w16cid:durableId="1925533341">
    <w:abstractNumId w:val="12"/>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2"/>
    <w:lvlOverride w:ilvl="0">
      <w:startOverride w:val="1"/>
    </w:lvlOverride>
    <w:lvlOverride w:ilvl="1">
      <w:startOverride w:val="1"/>
    </w:lvlOverride>
    <w:lvlOverride w:ilvl="2">
      <w:startOverride w:val="2"/>
    </w:lvlOverride>
  </w:num>
  <w:num w:numId="22" w16cid:durableId="1794324227">
    <w:abstractNumId w:val="12"/>
    <w:lvlOverride w:ilvl="0">
      <w:startOverride w:val="1"/>
    </w:lvlOverride>
    <w:lvlOverride w:ilvl="1">
      <w:startOverride w:val="1"/>
    </w:lvlOverride>
    <w:lvlOverride w:ilvl="2">
      <w:startOverride w:val="2"/>
    </w:lvlOverride>
  </w:num>
  <w:num w:numId="23" w16cid:durableId="56590164">
    <w:abstractNumId w:val="12"/>
    <w:lvlOverride w:ilvl="0">
      <w:startOverride w:val="1"/>
    </w:lvlOverride>
    <w:lvlOverride w:ilvl="1">
      <w:startOverride w:val="1"/>
    </w:lvlOverride>
    <w:lvlOverride w:ilvl="2">
      <w:startOverride w:val="2"/>
    </w:lvlOverride>
  </w:num>
  <w:num w:numId="24" w16cid:durableId="970943365">
    <w:abstractNumId w:val="8"/>
  </w:num>
  <w:num w:numId="25" w16cid:durableId="1984002779">
    <w:abstractNumId w:val="6"/>
  </w:num>
  <w:num w:numId="26" w16cid:durableId="742874257">
    <w:abstractNumId w:val="3"/>
  </w:num>
  <w:num w:numId="27" w16cid:durableId="1481799928">
    <w:abstractNumId w:val="14"/>
  </w:num>
  <w:num w:numId="28" w16cid:durableId="66855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49226">
    <w:abstractNumId w:val="0"/>
  </w:num>
  <w:num w:numId="30" w16cid:durableId="1797480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363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7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0845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5B24"/>
    <w:rsid w:val="000201E9"/>
    <w:rsid w:val="00023E40"/>
    <w:rsid w:val="0002490F"/>
    <w:rsid w:val="000270D7"/>
    <w:rsid w:val="000271AD"/>
    <w:rsid w:val="000363A8"/>
    <w:rsid w:val="0006566E"/>
    <w:rsid w:val="00066FFF"/>
    <w:rsid w:val="0007084C"/>
    <w:rsid w:val="0007787B"/>
    <w:rsid w:val="00092B07"/>
    <w:rsid w:val="00093F99"/>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1121B"/>
    <w:rsid w:val="00115CBD"/>
    <w:rsid w:val="00123558"/>
    <w:rsid w:val="00126692"/>
    <w:rsid w:val="00127764"/>
    <w:rsid w:val="00130488"/>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6EAD"/>
    <w:rsid w:val="00197C02"/>
    <w:rsid w:val="001A27E3"/>
    <w:rsid w:val="001B03EB"/>
    <w:rsid w:val="001B3C0B"/>
    <w:rsid w:val="001C2683"/>
    <w:rsid w:val="001C3721"/>
    <w:rsid w:val="001D40D9"/>
    <w:rsid w:val="001D48F6"/>
    <w:rsid w:val="001D5722"/>
    <w:rsid w:val="001E333E"/>
    <w:rsid w:val="001E4319"/>
    <w:rsid w:val="001E6309"/>
    <w:rsid w:val="001F1B1F"/>
    <w:rsid w:val="001F6D2C"/>
    <w:rsid w:val="001F7153"/>
    <w:rsid w:val="00201841"/>
    <w:rsid w:val="00204769"/>
    <w:rsid w:val="00210E31"/>
    <w:rsid w:val="00212799"/>
    <w:rsid w:val="00213765"/>
    <w:rsid w:val="00222B39"/>
    <w:rsid w:val="0023157C"/>
    <w:rsid w:val="00232B47"/>
    <w:rsid w:val="002357F0"/>
    <w:rsid w:val="00241A1D"/>
    <w:rsid w:val="002500A1"/>
    <w:rsid w:val="00253290"/>
    <w:rsid w:val="00254867"/>
    <w:rsid w:val="002553BE"/>
    <w:rsid w:val="00261F46"/>
    <w:rsid w:val="0026349C"/>
    <w:rsid w:val="002706F0"/>
    <w:rsid w:val="00274260"/>
    <w:rsid w:val="002776AD"/>
    <w:rsid w:val="002801F4"/>
    <w:rsid w:val="00297F08"/>
    <w:rsid w:val="002B5E28"/>
    <w:rsid w:val="002C4107"/>
    <w:rsid w:val="002D0AF9"/>
    <w:rsid w:val="002D4890"/>
    <w:rsid w:val="002D4891"/>
    <w:rsid w:val="002D6023"/>
    <w:rsid w:val="002D6679"/>
    <w:rsid w:val="002E2D70"/>
    <w:rsid w:val="002E2FC0"/>
    <w:rsid w:val="002F13D4"/>
    <w:rsid w:val="002F3D46"/>
    <w:rsid w:val="002F7E52"/>
    <w:rsid w:val="00307030"/>
    <w:rsid w:val="00310452"/>
    <w:rsid w:val="00313C4A"/>
    <w:rsid w:val="003157E2"/>
    <w:rsid w:val="003171CD"/>
    <w:rsid w:val="003208EF"/>
    <w:rsid w:val="00322073"/>
    <w:rsid w:val="00324701"/>
    <w:rsid w:val="00327B16"/>
    <w:rsid w:val="00330F31"/>
    <w:rsid w:val="00332C56"/>
    <w:rsid w:val="0033467C"/>
    <w:rsid w:val="00341DE3"/>
    <w:rsid w:val="00342C46"/>
    <w:rsid w:val="00344D08"/>
    <w:rsid w:val="00356543"/>
    <w:rsid w:val="0035677D"/>
    <w:rsid w:val="00360528"/>
    <w:rsid w:val="00361BC4"/>
    <w:rsid w:val="00370B79"/>
    <w:rsid w:val="00373BE1"/>
    <w:rsid w:val="00381019"/>
    <w:rsid w:val="00381266"/>
    <w:rsid w:val="00382691"/>
    <w:rsid w:val="00382B31"/>
    <w:rsid w:val="00383DA1"/>
    <w:rsid w:val="00383E00"/>
    <w:rsid w:val="00391EF2"/>
    <w:rsid w:val="00395A31"/>
    <w:rsid w:val="00397097"/>
    <w:rsid w:val="003970F9"/>
    <w:rsid w:val="003A38A0"/>
    <w:rsid w:val="003A671B"/>
    <w:rsid w:val="003B1CD9"/>
    <w:rsid w:val="003B68BE"/>
    <w:rsid w:val="003C6205"/>
    <w:rsid w:val="003D5BAB"/>
    <w:rsid w:val="003E070F"/>
    <w:rsid w:val="003E3B52"/>
    <w:rsid w:val="003E431C"/>
    <w:rsid w:val="003F2EC2"/>
    <w:rsid w:val="003F6B0F"/>
    <w:rsid w:val="003F76AC"/>
    <w:rsid w:val="003F78AF"/>
    <w:rsid w:val="003F79A7"/>
    <w:rsid w:val="003F7AE9"/>
    <w:rsid w:val="00400E89"/>
    <w:rsid w:val="004148E9"/>
    <w:rsid w:val="00416112"/>
    <w:rsid w:val="00422164"/>
    <w:rsid w:val="0042277D"/>
    <w:rsid w:val="004315E7"/>
    <w:rsid w:val="00432810"/>
    <w:rsid w:val="004400A9"/>
    <w:rsid w:val="00441923"/>
    <w:rsid w:val="00442C49"/>
    <w:rsid w:val="004440FD"/>
    <w:rsid w:val="0044785D"/>
    <w:rsid w:val="00450C4D"/>
    <w:rsid w:val="00450E90"/>
    <w:rsid w:val="00464B1B"/>
    <w:rsid w:val="00471983"/>
    <w:rsid w:val="00472B97"/>
    <w:rsid w:val="00475FEE"/>
    <w:rsid w:val="00484361"/>
    <w:rsid w:val="00485526"/>
    <w:rsid w:val="00491E04"/>
    <w:rsid w:val="00496E95"/>
    <w:rsid w:val="00497158"/>
    <w:rsid w:val="004A0C50"/>
    <w:rsid w:val="004A5031"/>
    <w:rsid w:val="004A576F"/>
    <w:rsid w:val="004B09BB"/>
    <w:rsid w:val="004B4AE3"/>
    <w:rsid w:val="004B5CE1"/>
    <w:rsid w:val="004B71E6"/>
    <w:rsid w:val="004B76E0"/>
    <w:rsid w:val="004C3A86"/>
    <w:rsid w:val="004C3B85"/>
    <w:rsid w:val="004D44F0"/>
    <w:rsid w:val="004D47A0"/>
    <w:rsid w:val="004E04FD"/>
    <w:rsid w:val="004E48EC"/>
    <w:rsid w:val="004F53B6"/>
    <w:rsid w:val="0050016F"/>
    <w:rsid w:val="00500BDD"/>
    <w:rsid w:val="00501891"/>
    <w:rsid w:val="0050475B"/>
    <w:rsid w:val="00514BD9"/>
    <w:rsid w:val="0053520E"/>
    <w:rsid w:val="0054722B"/>
    <w:rsid w:val="0055344B"/>
    <w:rsid w:val="005604ED"/>
    <w:rsid w:val="00560755"/>
    <w:rsid w:val="0057306E"/>
    <w:rsid w:val="00573C7C"/>
    <w:rsid w:val="0057629C"/>
    <w:rsid w:val="005763B3"/>
    <w:rsid w:val="005801F2"/>
    <w:rsid w:val="005811CC"/>
    <w:rsid w:val="00583B57"/>
    <w:rsid w:val="00586B5D"/>
    <w:rsid w:val="00593E02"/>
    <w:rsid w:val="00597EC4"/>
    <w:rsid w:val="005A3AB0"/>
    <w:rsid w:val="005A54D6"/>
    <w:rsid w:val="005B3CB4"/>
    <w:rsid w:val="005B496C"/>
    <w:rsid w:val="005B77EB"/>
    <w:rsid w:val="005C11CC"/>
    <w:rsid w:val="005D2541"/>
    <w:rsid w:val="005D4444"/>
    <w:rsid w:val="005D5555"/>
    <w:rsid w:val="005D76D2"/>
    <w:rsid w:val="005E0442"/>
    <w:rsid w:val="005E24E2"/>
    <w:rsid w:val="005E6B37"/>
    <w:rsid w:val="005F1318"/>
    <w:rsid w:val="005F1FE0"/>
    <w:rsid w:val="005F7F56"/>
    <w:rsid w:val="00601CF1"/>
    <w:rsid w:val="00605D65"/>
    <w:rsid w:val="00610A4E"/>
    <w:rsid w:val="00610B99"/>
    <w:rsid w:val="00615ACF"/>
    <w:rsid w:val="00620433"/>
    <w:rsid w:val="00620602"/>
    <w:rsid w:val="00621002"/>
    <w:rsid w:val="00632C2A"/>
    <w:rsid w:val="006363C1"/>
    <w:rsid w:val="00636EBD"/>
    <w:rsid w:val="00637A61"/>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E7515"/>
    <w:rsid w:val="006F0DFA"/>
    <w:rsid w:val="006F4941"/>
    <w:rsid w:val="00701943"/>
    <w:rsid w:val="007052C0"/>
    <w:rsid w:val="007069EC"/>
    <w:rsid w:val="007078E1"/>
    <w:rsid w:val="007078FC"/>
    <w:rsid w:val="007109A1"/>
    <w:rsid w:val="00712E5E"/>
    <w:rsid w:val="00714408"/>
    <w:rsid w:val="00720D6D"/>
    <w:rsid w:val="0072191E"/>
    <w:rsid w:val="007239EF"/>
    <w:rsid w:val="00724745"/>
    <w:rsid w:val="007374BD"/>
    <w:rsid w:val="007438CF"/>
    <w:rsid w:val="00750A51"/>
    <w:rsid w:val="00751E8A"/>
    <w:rsid w:val="0075211D"/>
    <w:rsid w:val="0075299F"/>
    <w:rsid w:val="00753C7A"/>
    <w:rsid w:val="007564F1"/>
    <w:rsid w:val="00763687"/>
    <w:rsid w:val="00763D65"/>
    <w:rsid w:val="00763E40"/>
    <w:rsid w:val="00767C71"/>
    <w:rsid w:val="00775E84"/>
    <w:rsid w:val="0077772E"/>
    <w:rsid w:val="00777FEB"/>
    <w:rsid w:val="00783E28"/>
    <w:rsid w:val="0078514C"/>
    <w:rsid w:val="00790CCA"/>
    <w:rsid w:val="00792CC6"/>
    <w:rsid w:val="007A094D"/>
    <w:rsid w:val="007A3139"/>
    <w:rsid w:val="007A5E75"/>
    <w:rsid w:val="007A7769"/>
    <w:rsid w:val="007B64CA"/>
    <w:rsid w:val="007C0B2A"/>
    <w:rsid w:val="007C111B"/>
    <w:rsid w:val="007C2107"/>
    <w:rsid w:val="007C36D3"/>
    <w:rsid w:val="007C454F"/>
    <w:rsid w:val="007C4FB1"/>
    <w:rsid w:val="007C5E30"/>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260B"/>
    <w:rsid w:val="00886D43"/>
    <w:rsid w:val="008925BC"/>
    <w:rsid w:val="00893448"/>
    <w:rsid w:val="008A018E"/>
    <w:rsid w:val="008A3139"/>
    <w:rsid w:val="008A37C1"/>
    <w:rsid w:val="008A4846"/>
    <w:rsid w:val="008A58C8"/>
    <w:rsid w:val="008A6810"/>
    <w:rsid w:val="008A730B"/>
    <w:rsid w:val="008A7D0F"/>
    <w:rsid w:val="008B47C0"/>
    <w:rsid w:val="008B787C"/>
    <w:rsid w:val="008C04B5"/>
    <w:rsid w:val="008C116D"/>
    <w:rsid w:val="008C6EB7"/>
    <w:rsid w:val="008E1150"/>
    <w:rsid w:val="008E186D"/>
    <w:rsid w:val="008E5974"/>
    <w:rsid w:val="00901984"/>
    <w:rsid w:val="00903BE7"/>
    <w:rsid w:val="009116F9"/>
    <w:rsid w:val="009203E5"/>
    <w:rsid w:val="00923BA1"/>
    <w:rsid w:val="00924B08"/>
    <w:rsid w:val="009379E5"/>
    <w:rsid w:val="0094102D"/>
    <w:rsid w:val="009438F4"/>
    <w:rsid w:val="009440CA"/>
    <w:rsid w:val="009551E2"/>
    <w:rsid w:val="00965174"/>
    <w:rsid w:val="00967A1D"/>
    <w:rsid w:val="009718FF"/>
    <w:rsid w:val="009742F3"/>
    <w:rsid w:val="00976268"/>
    <w:rsid w:val="00986B23"/>
    <w:rsid w:val="00993810"/>
    <w:rsid w:val="009A30E8"/>
    <w:rsid w:val="009A32C2"/>
    <w:rsid w:val="009B1234"/>
    <w:rsid w:val="009B14DE"/>
    <w:rsid w:val="009B3AF2"/>
    <w:rsid w:val="009B78B4"/>
    <w:rsid w:val="009C1CCE"/>
    <w:rsid w:val="009C4264"/>
    <w:rsid w:val="009C73EC"/>
    <w:rsid w:val="009D1122"/>
    <w:rsid w:val="009D3301"/>
    <w:rsid w:val="009D52FC"/>
    <w:rsid w:val="009E0605"/>
    <w:rsid w:val="009E0FC8"/>
    <w:rsid w:val="009E2FC7"/>
    <w:rsid w:val="009F4618"/>
    <w:rsid w:val="00A00324"/>
    <w:rsid w:val="00A009D4"/>
    <w:rsid w:val="00A02019"/>
    <w:rsid w:val="00A02BCF"/>
    <w:rsid w:val="00A052C2"/>
    <w:rsid w:val="00A0763D"/>
    <w:rsid w:val="00A163F5"/>
    <w:rsid w:val="00A21B6B"/>
    <w:rsid w:val="00A24B52"/>
    <w:rsid w:val="00A257D8"/>
    <w:rsid w:val="00A26533"/>
    <w:rsid w:val="00A310F7"/>
    <w:rsid w:val="00A345F9"/>
    <w:rsid w:val="00A413A1"/>
    <w:rsid w:val="00A50DC6"/>
    <w:rsid w:val="00A544E3"/>
    <w:rsid w:val="00A5684E"/>
    <w:rsid w:val="00A604F6"/>
    <w:rsid w:val="00A63541"/>
    <w:rsid w:val="00A65BAB"/>
    <w:rsid w:val="00A67555"/>
    <w:rsid w:val="00A7448B"/>
    <w:rsid w:val="00A74733"/>
    <w:rsid w:val="00A75776"/>
    <w:rsid w:val="00A80EF4"/>
    <w:rsid w:val="00A82442"/>
    <w:rsid w:val="00A833DD"/>
    <w:rsid w:val="00A83A3B"/>
    <w:rsid w:val="00A844A1"/>
    <w:rsid w:val="00A87A64"/>
    <w:rsid w:val="00A949C5"/>
    <w:rsid w:val="00A953F5"/>
    <w:rsid w:val="00AA09CA"/>
    <w:rsid w:val="00AA53F7"/>
    <w:rsid w:val="00AB03B3"/>
    <w:rsid w:val="00AB0844"/>
    <w:rsid w:val="00AB4DD7"/>
    <w:rsid w:val="00AB5D33"/>
    <w:rsid w:val="00AB74B0"/>
    <w:rsid w:val="00AB7CDB"/>
    <w:rsid w:val="00AC34D9"/>
    <w:rsid w:val="00AC4EFE"/>
    <w:rsid w:val="00AC67F9"/>
    <w:rsid w:val="00AD4C6E"/>
    <w:rsid w:val="00AD55A5"/>
    <w:rsid w:val="00AE7F3A"/>
    <w:rsid w:val="00AF01D9"/>
    <w:rsid w:val="00AF072D"/>
    <w:rsid w:val="00AF600A"/>
    <w:rsid w:val="00AF7075"/>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526E"/>
    <w:rsid w:val="00B76BBF"/>
    <w:rsid w:val="00B774A3"/>
    <w:rsid w:val="00B91762"/>
    <w:rsid w:val="00BA4796"/>
    <w:rsid w:val="00BB3E17"/>
    <w:rsid w:val="00BC1BA7"/>
    <w:rsid w:val="00BC26A5"/>
    <w:rsid w:val="00BC2DC3"/>
    <w:rsid w:val="00BC4DFF"/>
    <w:rsid w:val="00BC7094"/>
    <w:rsid w:val="00BC7458"/>
    <w:rsid w:val="00BD26D1"/>
    <w:rsid w:val="00BE02D6"/>
    <w:rsid w:val="00BE17A0"/>
    <w:rsid w:val="00BF25F0"/>
    <w:rsid w:val="00BF4A49"/>
    <w:rsid w:val="00C06044"/>
    <w:rsid w:val="00C0670B"/>
    <w:rsid w:val="00C10198"/>
    <w:rsid w:val="00C127E0"/>
    <w:rsid w:val="00C23457"/>
    <w:rsid w:val="00C24A9D"/>
    <w:rsid w:val="00C32EE8"/>
    <w:rsid w:val="00C36C66"/>
    <w:rsid w:val="00C41A25"/>
    <w:rsid w:val="00C44E6A"/>
    <w:rsid w:val="00C46A47"/>
    <w:rsid w:val="00C50F89"/>
    <w:rsid w:val="00C53B19"/>
    <w:rsid w:val="00C53EF3"/>
    <w:rsid w:val="00C57FDB"/>
    <w:rsid w:val="00C65F15"/>
    <w:rsid w:val="00C66F1F"/>
    <w:rsid w:val="00C7517E"/>
    <w:rsid w:val="00C75692"/>
    <w:rsid w:val="00C80925"/>
    <w:rsid w:val="00C811D1"/>
    <w:rsid w:val="00C819DE"/>
    <w:rsid w:val="00C83DEA"/>
    <w:rsid w:val="00C84C85"/>
    <w:rsid w:val="00C854DB"/>
    <w:rsid w:val="00C87FC2"/>
    <w:rsid w:val="00C91E18"/>
    <w:rsid w:val="00C93057"/>
    <w:rsid w:val="00C95283"/>
    <w:rsid w:val="00CA5BC0"/>
    <w:rsid w:val="00CB1F86"/>
    <w:rsid w:val="00CC0350"/>
    <w:rsid w:val="00CC102E"/>
    <w:rsid w:val="00CE52A5"/>
    <w:rsid w:val="00CE6F8D"/>
    <w:rsid w:val="00CF628E"/>
    <w:rsid w:val="00D013CD"/>
    <w:rsid w:val="00D03FCA"/>
    <w:rsid w:val="00D07167"/>
    <w:rsid w:val="00D12193"/>
    <w:rsid w:val="00D15BCE"/>
    <w:rsid w:val="00D2333C"/>
    <w:rsid w:val="00D23D7E"/>
    <w:rsid w:val="00D27BAE"/>
    <w:rsid w:val="00D36C87"/>
    <w:rsid w:val="00D36F3A"/>
    <w:rsid w:val="00D40151"/>
    <w:rsid w:val="00D43E42"/>
    <w:rsid w:val="00D51380"/>
    <w:rsid w:val="00D51678"/>
    <w:rsid w:val="00D53487"/>
    <w:rsid w:val="00D54695"/>
    <w:rsid w:val="00D55158"/>
    <w:rsid w:val="00D55C91"/>
    <w:rsid w:val="00D62C09"/>
    <w:rsid w:val="00D65AF6"/>
    <w:rsid w:val="00D70A02"/>
    <w:rsid w:val="00D80417"/>
    <w:rsid w:val="00D8059D"/>
    <w:rsid w:val="00D80A82"/>
    <w:rsid w:val="00D8287A"/>
    <w:rsid w:val="00D8326E"/>
    <w:rsid w:val="00D83F55"/>
    <w:rsid w:val="00D841D5"/>
    <w:rsid w:val="00D90595"/>
    <w:rsid w:val="00D95EAD"/>
    <w:rsid w:val="00D97042"/>
    <w:rsid w:val="00D9752C"/>
    <w:rsid w:val="00D97FDF"/>
    <w:rsid w:val="00DA1133"/>
    <w:rsid w:val="00DA4657"/>
    <w:rsid w:val="00DA483D"/>
    <w:rsid w:val="00DA5BDE"/>
    <w:rsid w:val="00DB7A0B"/>
    <w:rsid w:val="00DC7F85"/>
    <w:rsid w:val="00DD47AC"/>
    <w:rsid w:val="00DD64F1"/>
    <w:rsid w:val="00DD7660"/>
    <w:rsid w:val="00DE1917"/>
    <w:rsid w:val="00DE4A53"/>
    <w:rsid w:val="00DE57D6"/>
    <w:rsid w:val="00DE5947"/>
    <w:rsid w:val="00DE6076"/>
    <w:rsid w:val="00DF4E57"/>
    <w:rsid w:val="00E01312"/>
    <w:rsid w:val="00E020AF"/>
    <w:rsid w:val="00E04D4A"/>
    <w:rsid w:val="00E12B32"/>
    <w:rsid w:val="00E204EA"/>
    <w:rsid w:val="00E3010E"/>
    <w:rsid w:val="00E3269E"/>
    <w:rsid w:val="00E33D71"/>
    <w:rsid w:val="00E35762"/>
    <w:rsid w:val="00E37117"/>
    <w:rsid w:val="00E50FBC"/>
    <w:rsid w:val="00E519DA"/>
    <w:rsid w:val="00E5556D"/>
    <w:rsid w:val="00E644D1"/>
    <w:rsid w:val="00E74194"/>
    <w:rsid w:val="00E774BD"/>
    <w:rsid w:val="00E86002"/>
    <w:rsid w:val="00E8635F"/>
    <w:rsid w:val="00E96BFB"/>
    <w:rsid w:val="00E97C77"/>
    <w:rsid w:val="00EA069D"/>
    <w:rsid w:val="00EA537E"/>
    <w:rsid w:val="00EB364B"/>
    <w:rsid w:val="00EC010E"/>
    <w:rsid w:val="00EC0C35"/>
    <w:rsid w:val="00EC143B"/>
    <w:rsid w:val="00EC61A1"/>
    <w:rsid w:val="00ED5336"/>
    <w:rsid w:val="00EE17E3"/>
    <w:rsid w:val="00EE58F7"/>
    <w:rsid w:val="00EF0733"/>
    <w:rsid w:val="00EF3138"/>
    <w:rsid w:val="00F027D1"/>
    <w:rsid w:val="00F04088"/>
    <w:rsid w:val="00F06843"/>
    <w:rsid w:val="00F07001"/>
    <w:rsid w:val="00F11857"/>
    <w:rsid w:val="00F15281"/>
    <w:rsid w:val="00F17D95"/>
    <w:rsid w:val="00F30992"/>
    <w:rsid w:val="00F3322B"/>
    <w:rsid w:val="00F33C1C"/>
    <w:rsid w:val="00F42FDA"/>
    <w:rsid w:val="00F459D7"/>
    <w:rsid w:val="00F50B10"/>
    <w:rsid w:val="00F51942"/>
    <w:rsid w:val="00F51AA8"/>
    <w:rsid w:val="00F6063A"/>
    <w:rsid w:val="00F625A5"/>
    <w:rsid w:val="00F65A10"/>
    <w:rsid w:val="00F67036"/>
    <w:rsid w:val="00F7261B"/>
    <w:rsid w:val="00F86D34"/>
    <w:rsid w:val="00F9156A"/>
    <w:rsid w:val="00F93B4D"/>
    <w:rsid w:val="00F9524C"/>
    <w:rsid w:val="00F97DD0"/>
    <w:rsid w:val="00FA38FA"/>
    <w:rsid w:val="00FB3B22"/>
    <w:rsid w:val="00FB7DB1"/>
    <w:rsid w:val="00FC0BAE"/>
    <w:rsid w:val="00FC11A1"/>
    <w:rsid w:val="00FC2575"/>
    <w:rsid w:val="00FC4CBE"/>
    <w:rsid w:val="00FD2F6B"/>
    <w:rsid w:val="00FD4ABD"/>
    <w:rsid w:val="00FE2F13"/>
    <w:rsid w:val="00FE5F86"/>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1D5722"/>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fense.gov/News/Feature-Stories/story/Article/1892936/dos-and-donts-for-displaying-old-gl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rstreamclu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canadian-heritage/services/flag-canada-etiquette/position-hono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8BB73-7C8C-4F58-9C3C-1127BB7CF19A}">
  <ds:schemaRefs>
    <ds:schemaRef ds:uri="http://schemas.microsoft.com/sharepoint/v3/contenttype/forms"/>
  </ds:schemaRefs>
</ds:datastoreItem>
</file>

<file path=customXml/itemProps2.xml><?xml version="1.0" encoding="utf-8"?>
<ds:datastoreItem xmlns:ds="http://schemas.openxmlformats.org/officeDocument/2006/customXml" ds:itemID="{AB27A1A5-FBBE-4BA9-9C1F-810A835266DF}">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customXml/itemProps3.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customXml/itemProps4.xml><?xml version="1.0" encoding="utf-8"?>
<ds:datastoreItem xmlns:ds="http://schemas.openxmlformats.org/officeDocument/2006/customXml" ds:itemID="{CAAC7F5B-0F1D-4ADC-BC77-D21A06F4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17365</Words>
  <Characters>93414</Characters>
  <Application>Microsoft Office Word</Application>
  <DocSecurity>0</DocSecurity>
  <Lines>1843</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60</cp:revision>
  <cp:lastPrinted>2022-09-27T15:57:00Z</cp:lastPrinted>
  <dcterms:created xsi:type="dcterms:W3CDTF">2024-08-27T15:28:00Z</dcterms:created>
  <dcterms:modified xsi:type="dcterms:W3CDTF">2024-09-03T15:06:00Z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y fmtid="{D5CDD505-2E9C-101B-9397-08002B2CF9AE}" pid="3" name="ContentTypeId">
    <vt:lpwstr>0x0101001517CC77A103BA41A471EC2E40FFB313</vt:lpwstr>
  </property>
  <property fmtid="{D5CDD505-2E9C-101B-9397-08002B2CF9AE}" pid="4" name="Order">
    <vt:r8>4300</vt:r8>
  </property>
  <property fmtid="{D5CDD505-2E9C-101B-9397-08002B2CF9AE}" pid="5" name="MediaServiceImageTags">
    <vt:lpwstr/>
  </property>
</Properties>
</file>